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中国人民大学云盘用户使用手册</w:t>
      </w: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both"/>
        <w:rPr>
          <w:rFonts w:hint="eastAsia" w:ascii="方正小标宋简体" w:hAnsi="方正小标宋简体" w:eastAsia="方正小标宋简体" w:cs="方正小标宋简体"/>
          <w:sz w:val="44"/>
          <w:szCs w:val="44"/>
          <w:lang w:val="en-US" w:eastAsia="zh-CN"/>
        </w:rPr>
      </w:pPr>
    </w:p>
    <w:p>
      <w:pPr>
        <w:numPr>
          <w:ilvl w:val="0"/>
          <w:numId w:val="0"/>
        </w:num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信息技术中心</w:t>
      </w:r>
    </w:p>
    <w:p>
      <w:pPr>
        <w:numPr>
          <w:ilvl w:val="0"/>
          <w:numId w:val="0"/>
        </w:num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36"/>
          <w:szCs w:val="36"/>
          <w:lang w:val="en-US" w:eastAsia="zh-CN"/>
        </w:rPr>
        <w:t>2021年3月</w:t>
      </w:r>
    </w:p>
    <w:p>
      <w:pPr>
        <w:numPr>
          <w:ilvl w:val="0"/>
          <w:numId w:val="0"/>
        </w:numPr>
        <w:jc w:val="both"/>
        <w:rPr>
          <w:rFonts w:hint="eastAsia" w:ascii="方正小标宋简体" w:hAnsi="方正小标宋简体" w:eastAsia="方正小标宋简体" w:cs="方正小标宋简体"/>
          <w:sz w:val="44"/>
          <w:szCs w:val="44"/>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sdt>
      <w:sdtPr>
        <w:rPr>
          <w:rFonts w:ascii="宋体" w:hAnsi="宋体" w:eastAsia="宋体" w:cstheme="minorBidi"/>
          <w:kern w:val="2"/>
          <w:sz w:val="21"/>
          <w:szCs w:val="24"/>
          <w:lang w:val="en-US" w:eastAsia="zh-CN" w:bidi="ar-SA"/>
        </w:rPr>
        <w:id w:val="147483297"/>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b/>
              <w:bCs/>
              <w:sz w:val="32"/>
              <w:szCs w:val="32"/>
            </w:rPr>
            <w:t>目</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录</w:t>
          </w:r>
        </w:p>
        <w:p>
          <w:pPr>
            <w:pStyle w:val="7"/>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TOC \o "1-3" \h \u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_Toc5617 </w:instrText>
          </w:r>
          <w:r>
            <w:rPr>
              <w:rFonts w:hint="eastAsia" w:ascii="仿宋" w:hAnsi="仿宋" w:eastAsia="仿宋" w:cs="仿宋"/>
              <w:sz w:val="32"/>
              <w:szCs w:val="32"/>
              <w:lang w:val="en-US" w:eastAsia="zh-CN"/>
            </w:rPr>
            <w:fldChar w:fldCharType="separate"/>
          </w:r>
          <w:r>
            <w:rPr>
              <w:rFonts w:hint="eastAsia" w:ascii="黑体" w:hAnsi="黑体" w:eastAsia="黑体" w:cs="黑体"/>
              <w:sz w:val="32"/>
              <w:szCs w:val="32"/>
            </w:rPr>
            <w:t xml:space="preserve">一、 </w:t>
          </w:r>
          <w:r>
            <w:rPr>
              <w:rFonts w:hint="eastAsia" w:ascii="黑体" w:hAnsi="黑体" w:eastAsia="黑体" w:cs="黑体"/>
              <w:sz w:val="32"/>
              <w:szCs w:val="32"/>
              <w:lang w:val="en-US" w:eastAsia="zh-CN"/>
            </w:rPr>
            <w:t>人大</w:t>
          </w:r>
          <w:r>
            <w:rPr>
              <w:rFonts w:hint="eastAsia" w:ascii="黑体" w:hAnsi="黑体" w:eastAsia="黑体" w:cs="黑体"/>
              <w:sz w:val="32"/>
              <w:szCs w:val="32"/>
            </w:rPr>
            <w:t>云盘简介</w:t>
          </w:r>
          <w:r>
            <w:rPr>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_Toc5617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7"/>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_Toc28897 </w:instrText>
          </w:r>
          <w:r>
            <w:rPr>
              <w:rFonts w:hint="eastAsia" w:ascii="仿宋" w:hAnsi="仿宋" w:eastAsia="仿宋" w:cs="仿宋"/>
              <w:sz w:val="32"/>
              <w:szCs w:val="32"/>
              <w:lang w:val="en-US" w:eastAsia="zh-CN"/>
            </w:rPr>
            <w:fldChar w:fldCharType="separate"/>
          </w:r>
          <w:r>
            <w:rPr>
              <w:rFonts w:hint="eastAsia" w:ascii="黑体" w:hAnsi="黑体" w:eastAsia="黑体" w:cs="黑体"/>
              <w:sz w:val="32"/>
              <w:szCs w:val="32"/>
            </w:rPr>
            <w:t xml:space="preserve">二、 </w:t>
          </w:r>
          <w:r>
            <w:rPr>
              <w:rFonts w:hint="eastAsia" w:ascii="黑体" w:hAnsi="黑体" w:eastAsia="黑体" w:cs="黑体"/>
              <w:sz w:val="32"/>
              <w:szCs w:val="32"/>
              <w:lang w:val="en-US" w:eastAsia="zh-CN"/>
            </w:rPr>
            <w:t>个人云盘激活和访问</w:t>
          </w:r>
          <w:r>
            <w:rPr>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_Toc28897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7"/>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_Toc5001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lang w:val="en-US" w:eastAsia="zh-CN"/>
            </w:rPr>
            <w:t>（一） 激活</w:t>
          </w:r>
          <w:r>
            <w:rPr>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_Toc5001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7"/>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_Toc32341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lang w:val="en-US" w:eastAsia="zh-CN"/>
            </w:rPr>
            <w:t>（二） 访问</w:t>
          </w:r>
          <w:r>
            <w:rPr>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_Toc32341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7"/>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_Toc15895 </w:instrText>
          </w:r>
          <w:r>
            <w:rPr>
              <w:rFonts w:hint="eastAsia" w:ascii="仿宋" w:hAnsi="仿宋" w:eastAsia="仿宋" w:cs="仿宋"/>
              <w:sz w:val="32"/>
              <w:szCs w:val="32"/>
              <w:lang w:val="en-US" w:eastAsia="zh-CN"/>
            </w:rPr>
            <w:fldChar w:fldCharType="separate"/>
          </w:r>
          <w:r>
            <w:rPr>
              <w:rFonts w:hint="eastAsia" w:ascii="黑体" w:hAnsi="黑体" w:eastAsia="黑体" w:cs="黑体"/>
              <w:sz w:val="32"/>
              <w:szCs w:val="32"/>
            </w:rPr>
            <w:t>三、 网页端功能</w:t>
          </w:r>
          <w:r>
            <w:rPr>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_Toc15895 </w:instrText>
          </w:r>
          <w:r>
            <w:rPr>
              <w:rFonts w:hint="eastAsia" w:ascii="仿宋" w:hAnsi="仿宋" w:eastAsia="仿宋" w:cs="仿宋"/>
              <w:sz w:val="32"/>
              <w:szCs w:val="32"/>
            </w:rPr>
            <w:fldChar w:fldCharType="separate"/>
          </w:r>
          <w:r>
            <w:rPr>
              <w:rFonts w:hint="eastAsia" w:ascii="仿宋" w:hAnsi="仿宋" w:eastAsia="仿宋" w:cs="仿宋"/>
              <w:sz w:val="32"/>
              <w:szCs w:val="32"/>
            </w:rPr>
            <w:t>2</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_Toc21776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rPr>
            <w:t>（一） 文档同步</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_Toc21776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2</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_Toc18777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1. </w:t>
          </w:r>
          <w:r>
            <w:rPr>
              <w:rFonts w:hint="eastAsia" w:ascii="仿宋" w:hAnsi="仿宋" w:eastAsia="仿宋" w:cs="仿宋"/>
              <w:sz w:val="32"/>
              <w:szCs w:val="32"/>
            </w:rPr>
            <w:t>文档上传</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_Toc18777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2</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_Toc19726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2. </w:t>
          </w:r>
          <w:r>
            <w:rPr>
              <w:rFonts w:hint="eastAsia" w:ascii="仿宋" w:hAnsi="仿宋" w:eastAsia="仿宋" w:cs="仿宋"/>
              <w:sz w:val="32"/>
              <w:szCs w:val="32"/>
            </w:rPr>
            <w:t>在线预览</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_Toc19726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3</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_Toc15281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3. </w:t>
          </w:r>
          <w:r>
            <w:rPr>
              <w:rFonts w:hint="eastAsia" w:ascii="仿宋" w:hAnsi="仿宋" w:eastAsia="仿宋" w:cs="仿宋"/>
              <w:sz w:val="32"/>
              <w:szCs w:val="32"/>
            </w:rPr>
            <w:t>文档下载</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_Toc15281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3</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8"/>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_Toc28728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rPr>
            <w:t>（二） 文档</w:t>
          </w:r>
          <w:r>
            <w:rPr>
              <w:rFonts w:hint="eastAsia" w:ascii="楷体" w:hAnsi="楷体" w:eastAsia="楷体" w:cs="楷体"/>
              <w:sz w:val="32"/>
              <w:szCs w:val="32"/>
              <w:lang w:val="en-US" w:eastAsia="zh-CN"/>
            </w:rPr>
            <w:t>共</w:t>
          </w:r>
          <w:r>
            <w:rPr>
              <w:rFonts w:hint="eastAsia" w:ascii="楷体" w:hAnsi="楷体" w:eastAsia="楷体" w:cs="楷体"/>
              <w:sz w:val="32"/>
              <w:szCs w:val="32"/>
            </w:rPr>
            <w:t>享</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_Toc28728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4</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8"/>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_Toc18494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rPr>
            <w:t>（三） 设置文档标签</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_Toc18494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5</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7"/>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_Toc14982 </w:instrText>
          </w:r>
          <w:r>
            <w:rPr>
              <w:rFonts w:hint="eastAsia" w:ascii="仿宋" w:hAnsi="仿宋" w:eastAsia="仿宋" w:cs="仿宋"/>
              <w:sz w:val="32"/>
              <w:szCs w:val="32"/>
              <w:lang w:val="en-US" w:eastAsia="zh-CN"/>
            </w:rPr>
            <w:fldChar w:fldCharType="separate"/>
          </w:r>
          <w:r>
            <w:rPr>
              <w:rFonts w:hint="eastAsia" w:ascii="黑体" w:hAnsi="黑体" w:eastAsia="黑体" w:cs="黑体"/>
              <w:sz w:val="32"/>
              <w:szCs w:val="32"/>
            </w:rPr>
            <w:t>四、 PC</w:t>
          </w:r>
          <w:r>
            <w:rPr>
              <w:rFonts w:hint="eastAsia" w:ascii="黑体" w:hAnsi="黑体" w:eastAsia="黑体" w:cs="黑体"/>
              <w:sz w:val="32"/>
              <w:szCs w:val="32"/>
              <w:lang w:val="en-US" w:eastAsia="zh-CN"/>
            </w:rPr>
            <w:t>客户</w:t>
          </w:r>
          <w:r>
            <w:rPr>
              <w:rFonts w:hint="eastAsia" w:ascii="黑体" w:hAnsi="黑体" w:eastAsia="黑体" w:cs="黑体"/>
              <w:sz w:val="32"/>
              <w:szCs w:val="32"/>
            </w:rPr>
            <w:t>端功能</w:t>
          </w:r>
          <w:r>
            <w:rPr>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_Toc14982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_Toc8980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rPr>
            <w:t>（一） 文档同步</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_Toc8980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7</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_Toc24554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1. </w:t>
          </w:r>
          <w:r>
            <w:rPr>
              <w:rFonts w:hint="eastAsia" w:ascii="仿宋" w:hAnsi="仿宋" w:eastAsia="仿宋" w:cs="仿宋"/>
              <w:sz w:val="32"/>
              <w:szCs w:val="32"/>
            </w:rPr>
            <w:t>自动同步</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_Toc24554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7</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_Toc26584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2. </w:t>
          </w:r>
          <w:r>
            <w:rPr>
              <w:rFonts w:hint="eastAsia" w:ascii="仿宋" w:hAnsi="仿宋" w:eastAsia="仿宋" w:cs="仿宋"/>
              <w:sz w:val="32"/>
              <w:szCs w:val="32"/>
            </w:rPr>
            <w:t>同步详情</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_Toc26584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9</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_Toc28397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3. </w:t>
          </w:r>
          <w:r>
            <w:rPr>
              <w:rFonts w:hint="eastAsia" w:ascii="仿宋" w:hAnsi="仿宋" w:eastAsia="仿宋" w:cs="仿宋"/>
              <w:sz w:val="32"/>
              <w:szCs w:val="32"/>
            </w:rPr>
            <w:t>文档上传</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_Toc28397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9</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_Toc11909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4. </w:t>
          </w:r>
          <w:r>
            <w:rPr>
              <w:rFonts w:hint="eastAsia" w:ascii="仿宋" w:hAnsi="仿宋" w:eastAsia="仿宋" w:cs="仿宋"/>
              <w:sz w:val="32"/>
              <w:szCs w:val="32"/>
            </w:rPr>
            <w:t>文档下载</w:t>
          </w:r>
          <w:r>
            <w:rPr>
              <w:sz w:val="32"/>
              <w:szCs w:val="32"/>
            </w:rPr>
            <w:tab/>
          </w:r>
          <w:r>
            <w:rPr>
              <w:sz w:val="32"/>
              <w:szCs w:val="32"/>
            </w:rPr>
            <w:fldChar w:fldCharType="begin"/>
          </w:r>
          <w:r>
            <w:rPr>
              <w:sz w:val="32"/>
              <w:szCs w:val="32"/>
            </w:rPr>
            <w:instrText xml:space="preserve"> PAGEREF _Toc11909 </w:instrText>
          </w:r>
          <w:r>
            <w:rPr>
              <w:sz w:val="32"/>
              <w:szCs w:val="32"/>
            </w:rPr>
            <w:fldChar w:fldCharType="separate"/>
          </w:r>
          <w:r>
            <w:rPr>
              <w:sz w:val="32"/>
              <w:szCs w:val="32"/>
            </w:rPr>
            <w:t>10</w:t>
          </w:r>
          <w:r>
            <w:rPr>
              <w:sz w:val="32"/>
              <w:szCs w:val="32"/>
            </w:rPr>
            <w:fldChar w:fldCharType="end"/>
          </w:r>
          <w:r>
            <w:rPr>
              <w:rFonts w:hint="eastAsia" w:ascii="仿宋" w:hAnsi="仿宋" w:eastAsia="仿宋" w:cs="仿宋"/>
              <w:sz w:val="32"/>
              <w:szCs w:val="32"/>
              <w:lang w:val="en-US" w:eastAsia="zh-CN"/>
            </w:rPr>
            <w:fldChar w:fldCharType="end"/>
          </w:r>
        </w:p>
        <w:p>
          <w:pPr>
            <w:pStyle w:val="8"/>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_Toc7399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rPr>
            <w:t>（二） 设置文档标签</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_Toc7399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10</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8"/>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_Toc1840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rPr>
            <w:t>（三） 文档共享</w:t>
          </w:r>
          <w:r>
            <w:rPr>
              <w:sz w:val="32"/>
              <w:szCs w:val="32"/>
            </w:rPr>
            <w:tab/>
          </w:r>
          <w:r>
            <w:rPr>
              <w:sz w:val="32"/>
              <w:szCs w:val="32"/>
            </w:rPr>
            <w:fldChar w:fldCharType="begin"/>
          </w:r>
          <w:r>
            <w:rPr>
              <w:sz w:val="32"/>
              <w:szCs w:val="32"/>
            </w:rPr>
            <w:instrText xml:space="preserve"> PAGEREF _Toc1840 </w:instrText>
          </w:r>
          <w:r>
            <w:rPr>
              <w:sz w:val="32"/>
              <w:szCs w:val="32"/>
            </w:rPr>
            <w:fldChar w:fldCharType="separate"/>
          </w:r>
          <w:r>
            <w:rPr>
              <w:sz w:val="32"/>
              <w:szCs w:val="32"/>
            </w:rPr>
            <w:t>11</w:t>
          </w:r>
          <w:r>
            <w:rPr>
              <w:sz w:val="32"/>
              <w:szCs w:val="32"/>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_Toc12597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1. </w:t>
          </w:r>
          <w:r>
            <w:rPr>
              <w:rFonts w:hint="eastAsia" w:ascii="仿宋" w:hAnsi="仿宋" w:eastAsia="仿宋" w:cs="仿宋"/>
              <w:sz w:val="32"/>
              <w:szCs w:val="32"/>
              <w:lang w:val="en-US" w:eastAsia="zh-CN"/>
            </w:rPr>
            <w:t>外</w:t>
          </w:r>
          <w:r>
            <w:rPr>
              <w:rFonts w:hint="eastAsia" w:ascii="仿宋" w:hAnsi="仿宋" w:eastAsia="仿宋" w:cs="仿宋"/>
              <w:sz w:val="32"/>
              <w:szCs w:val="32"/>
            </w:rPr>
            <w:t>链接共享</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_Toc12597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11</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_Toc7419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2. </w:t>
          </w:r>
          <w:r>
            <w:rPr>
              <w:rFonts w:hint="eastAsia" w:ascii="仿宋" w:hAnsi="仿宋" w:eastAsia="仿宋" w:cs="仿宋"/>
              <w:sz w:val="32"/>
              <w:szCs w:val="32"/>
            </w:rPr>
            <w:t>取消共享</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_Toc7419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12</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7"/>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_Toc28376 </w:instrText>
          </w:r>
          <w:r>
            <w:rPr>
              <w:rFonts w:hint="eastAsia" w:ascii="仿宋" w:hAnsi="仿宋" w:eastAsia="仿宋" w:cs="仿宋"/>
              <w:sz w:val="32"/>
              <w:szCs w:val="32"/>
              <w:lang w:val="en-US" w:eastAsia="zh-CN"/>
            </w:rPr>
            <w:fldChar w:fldCharType="separate"/>
          </w:r>
          <w:r>
            <w:rPr>
              <w:rFonts w:hint="eastAsia" w:ascii="黑体" w:hAnsi="黑体" w:eastAsia="黑体" w:cs="黑体"/>
              <w:sz w:val="32"/>
              <w:szCs w:val="32"/>
            </w:rPr>
            <w:t>五、 移动端功能</w:t>
          </w:r>
          <w:r>
            <w:rPr>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_Toc28376 </w:instrText>
          </w:r>
          <w:r>
            <w:rPr>
              <w:rFonts w:hint="eastAsia" w:ascii="仿宋" w:hAnsi="仿宋" w:eastAsia="仿宋" w:cs="仿宋"/>
              <w:sz w:val="32"/>
              <w:szCs w:val="32"/>
            </w:rPr>
            <w:fldChar w:fldCharType="separate"/>
          </w:r>
          <w:r>
            <w:rPr>
              <w:rFonts w:hint="eastAsia" w:ascii="仿宋" w:hAnsi="仿宋" w:eastAsia="仿宋" w:cs="仿宋"/>
              <w:sz w:val="32"/>
              <w:szCs w:val="32"/>
            </w:rPr>
            <w:t>13</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fldChar w:fldCharType="end"/>
          </w:r>
        </w:p>
        <w:p>
          <w:pPr>
            <w:pStyle w:val="8"/>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_Toc414 </w:instrText>
          </w:r>
          <w:r>
            <w:rPr>
              <w:rFonts w:hint="eastAsia" w:ascii="仿宋" w:hAnsi="仿宋" w:eastAsia="仿宋" w:cs="仿宋"/>
              <w:sz w:val="32"/>
              <w:szCs w:val="32"/>
              <w:lang w:val="en-US" w:eastAsia="zh-CN"/>
            </w:rPr>
            <w:fldChar w:fldCharType="separate"/>
          </w:r>
          <w:r>
            <w:rPr>
              <w:rFonts w:hint="eastAsia" w:ascii="楷体" w:hAnsi="楷体" w:eastAsia="楷体" w:cs="楷体"/>
              <w:sz w:val="32"/>
              <w:szCs w:val="32"/>
            </w:rPr>
            <w:t xml:space="preserve">（一） </w:t>
          </w:r>
          <w:r>
            <w:rPr>
              <w:rFonts w:hint="eastAsia" w:ascii="楷体" w:hAnsi="楷体" w:eastAsia="楷体" w:cs="楷体"/>
              <w:sz w:val="32"/>
              <w:szCs w:val="32"/>
              <w:lang w:val="en-US" w:eastAsia="zh-CN"/>
            </w:rPr>
            <w:t>Android</w:t>
          </w:r>
          <w:r>
            <w:rPr>
              <w:rFonts w:hint="eastAsia" w:ascii="楷体" w:hAnsi="楷体" w:eastAsia="楷体" w:cs="楷体"/>
              <w:sz w:val="32"/>
              <w:szCs w:val="32"/>
            </w:rPr>
            <w:t>移动端</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_Toc414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13</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_Toc6249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1. </w:t>
          </w:r>
          <w:r>
            <w:rPr>
              <w:rFonts w:hint="eastAsia" w:ascii="仿宋" w:hAnsi="仿宋" w:eastAsia="仿宋" w:cs="仿宋"/>
              <w:sz w:val="32"/>
              <w:szCs w:val="32"/>
            </w:rPr>
            <w:t>首次登录</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_Toc6249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13</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_Toc28199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2. </w:t>
          </w:r>
          <w:r>
            <w:rPr>
              <w:rFonts w:hint="eastAsia" w:ascii="仿宋" w:hAnsi="仿宋" w:eastAsia="仿宋" w:cs="仿宋"/>
              <w:sz w:val="32"/>
              <w:szCs w:val="32"/>
            </w:rPr>
            <w:t>在线预览</w:t>
          </w:r>
          <w:r>
            <w:rPr>
              <w:sz w:val="32"/>
              <w:szCs w:val="32"/>
            </w:rPr>
            <w:tab/>
          </w:r>
          <w:r>
            <w:rPr>
              <w:sz w:val="32"/>
              <w:szCs w:val="32"/>
            </w:rPr>
            <w:fldChar w:fldCharType="begin"/>
          </w:r>
          <w:r>
            <w:rPr>
              <w:sz w:val="32"/>
              <w:szCs w:val="32"/>
            </w:rPr>
            <w:instrText xml:space="preserve"> PAGEREF _Toc28199 </w:instrText>
          </w:r>
          <w:r>
            <w:rPr>
              <w:sz w:val="32"/>
              <w:szCs w:val="32"/>
            </w:rPr>
            <w:fldChar w:fldCharType="separate"/>
          </w:r>
          <w:r>
            <w:rPr>
              <w:sz w:val="32"/>
              <w:szCs w:val="32"/>
            </w:rPr>
            <w:t>14</w:t>
          </w:r>
          <w:r>
            <w:rPr>
              <w:sz w:val="32"/>
              <w:szCs w:val="32"/>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_Toc18496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3. </w:t>
          </w:r>
          <w:r>
            <w:rPr>
              <w:rFonts w:hint="eastAsia" w:ascii="仿宋" w:hAnsi="仿宋" w:eastAsia="仿宋" w:cs="仿宋"/>
              <w:sz w:val="32"/>
              <w:szCs w:val="32"/>
            </w:rPr>
            <w:t>新建/上传文件</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_Toc18496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14</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_Toc27370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4. </w:t>
          </w:r>
          <w:r>
            <w:rPr>
              <w:rFonts w:hint="eastAsia" w:ascii="仿宋" w:hAnsi="仿宋" w:eastAsia="仿宋" w:cs="仿宋"/>
              <w:sz w:val="32"/>
              <w:szCs w:val="32"/>
            </w:rPr>
            <w:t>下载文件</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_Toc27370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14</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_Toc26432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5. </w:t>
          </w:r>
          <w:r>
            <w:rPr>
              <w:rFonts w:hint="eastAsia" w:ascii="仿宋" w:hAnsi="仿宋" w:eastAsia="仿宋" w:cs="仿宋"/>
              <w:sz w:val="32"/>
              <w:szCs w:val="32"/>
            </w:rPr>
            <w:t>分享文件</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_Toc26432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15</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8"/>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_Toc8114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 xml:space="preserve">（二） </w:t>
          </w:r>
          <w:r>
            <w:rPr>
              <w:rFonts w:hint="eastAsia" w:ascii="楷体" w:hAnsi="楷体" w:eastAsia="楷体" w:cs="楷体"/>
              <w:sz w:val="32"/>
              <w:szCs w:val="32"/>
            </w:rPr>
            <w:t>iOS移动端</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_Toc8114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16</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_Toc7854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 xml:space="preserve">1. </w:t>
          </w:r>
          <w:r>
            <w:rPr>
              <w:rFonts w:hint="eastAsia" w:ascii="仿宋" w:hAnsi="仿宋" w:eastAsia="仿宋" w:cs="仿宋"/>
              <w:sz w:val="32"/>
              <w:szCs w:val="32"/>
              <w:lang w:val="en-US" w:eastAsia="zh-CN"/>
            </w:rPr>
            <w:t>首次登录</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_Toc7854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16</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_Toc22193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rPr>
            <w:t>2. 在线预览</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_Toc22193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16</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_Toc17906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3. </w:t>
          </w:r>
          <w:r>
            <w:rPr>
              <w:rFonts w:hint="eastAsia" w:ascii="仿宋" w:hAnsi="仿宋" w:eastAsia="仿宋" w:cs="仿宋"/>
              <w:sz w:val="32"/>
              <w:szCs w:val="32"/>
            </w:rPr>
            <w:t>新建/上传文件</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_Toc17906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17</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_Toc20422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4. </w:t>
          </w:r>
          <w:r>
            <w:rPr>
              <w:rFonts w:hint="eastAsia" w:ascii="仿宋" w:hAnsi="仿宋" w:eastAsia="仿宋" w:cs="仿宋"/>
              <w:sz w:val="32"/>
              <w:szCs w:val="32"/>
            </w:rPr>
            <w:t>下载文件</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_Toc20422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17</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pStyle w:val="3"/>
            <w:tabs>
              <w:tab w:val="right" w:leader="dot" w:pos="8306"/>
            </w:tabs>
            <w:rPr>
              <w:sz w:val="32"/>
              <w:szCs w:val="32"/>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\l _Toc4919 </w:instrText>
          </w:r>
          <w:r>
            <w:rPr>
              <w:rFonts w:hint="eastAsia" w:ascii="仿宋" w:hAnsi="仿宋" w:eastAsia="仿宋" w:cs="仿宋"/>
              <w:sz w:val="32"/>
              <w:szCs w:val="32"/>
              <w:lang w:val="en-US" w:eastAsia="zh-CN"/>
            </w:rPr>
            <w:fldChar w:fldCharType="separate"/>
          </w:r>
          <w:r>
            <w:rPr>
              <w:rFonts w:ascii="仿宋" w:hAnsi="仿宋" w:eastAsia="仿宋" w:cs="仿宋"/>
              <w:sz w:val="32"/>
              <w:szCs w:val="32"/>
            </w:rPr>
            <w:t xml:space="preserve">5. </w:t>
          </w:r>
          <w:r>
            <w:rPr>
              <w:rFonts w:hint="eastAsia" w:ascii="仿宋" w:hAnsi="仿宋" w:eastAsia="仿宋" w:cs="仿宋"/>
              <w:sz w:val="32"/>
              <w:szCs w:val="32"/>
            </w:rPr>
            <w:t>分享文件</w:t>
          </w:r>
          <w:r>
            <w:rPr>
              <w:sz w:val="32"/>
              <w:szCs w:val="32"/>
            </w:rPr>
            <w:tab/>
          </w:r>
          <w:r>
            <w:rPr>
              <w:rFonts w:hint="eastAsia" w:ascii="仿宋" w:hAnsi="仿宋" w:eastAsia="仿宋" w:cs="仿宋"/>
              <w:kern w:val="2"/>
              <w:sz w:val="32"/>
              <w:szCs w:val="32"/>
              <w:lang w:val="en-US" w:eastAsia="zh-CN" w:bidi="ar-SA"/>
            </w:rPr>
            <w:fldChar w:fldCharType="begin"/>
          </w:r>
          <w:r>
            <w:rPr>
              <w:rFonts w:hint="eastAsia" w:ascii="仿宋" w:hAnsi="仿宋" w:eastAsia="仿宋" w:cs="仿宋"/>
              <w:kern w:val="2"/>
              <w:sz w:val="32"/>
              <w:szCs w:val="32"/>
              <w:lang w:val="en-US" w:eastAsia="zh-CN" w:bidi="ar-SA"/>
            </w:rPr>
            <w:instrText xml:space="preserve"> PAGEREF _Toc4919 </w:instrText>
          </w:r>
          <w:r>
            <w:rPr>
              <w:rFonts w:hint="eastAsia" w:ascii="仿宋" w:hAnsi="仿宋" w:eastAsia="仿宋" w:cs="仿宋"/>
              <w:kern w:val="2"/>
              <w:sz w:val="32"/>
              <w:szCs w:val="32"/>
              <w:lang w:val="en-US" w:eastAsia="zh-CN" w:bidi="ar-SA"/>
            </w:rPr>
            <w:fldChar w:fldCharType="separate"/>
          </w:r>
          <w:r>
            <w:rPr>
              <w:rFonts w:hint="eastAsia" w:ascii="仿宋" w:hAnsi="仿宋" w:eastAsia="仿宋" w:cs="仿宋"/>
              <w:kern w:val="2"/>
              <w:sz w:val="32"/>
              <w:szCs w:val="32"/>
              <w:lang w:val="en-US" w:eastAsia="zh-CN" w:bidi="ar-SA"/>
            </w:rPr>
            <w:t>18</w:t>
          </w:r>
          <w:r>
            <w:rPr>
              <w:rFonts w:hint="eastAsia" w:ascii="仿宋" w:hAnsi="仿宋" w:eastAsia="仿宋" w:cs="仿宋"/>
              <w:kern w:val="2"/>
              <w:sz w:val="32"/>
              <w:szCs w:val="32"/>
              <w:lang w:val="en-US" w:eastAsia="zh-CN" w:bidi="ar-SA"/>
            </w:rPr>
            <w:fldChar w:fldCharType="end"/>
          </w:r>
          <w:r>
            <w:rPr>
              <w:rFonts w:hint="eastAsia" w:ascii="仿宋" w:hAnsi="仿宋" w:eastAsia="仿宋" w:cs="仿宋"/>
              <w:sz w:val="32"/>
              <w:szCs w:val="32"/>
              <w:lang w:val="en-US" w:eastAsia="zh-CN"/>
            </w:rPr>
            <w:fldChar w:fldCharType="end"/>
          </w:r>
        </w:p>
        <w:p>
          <w:pPr>
            <w:numPr>
              <w:ilvl w:val="0"/>
              <w:numId w:val="0"/>
            </w:numPr>
            <w:jc w:val="both"/>
            <w:rPr>
              <w:rFonts w:hint="eastAsia" w:ascii="方正小标宋简体" w:hAnsi="方正小标宋简体" w:eastAsia="方正小标宋简体" w:cs="方正小标宋简体"/>
              <w:sz w:val="44"/>
              <w:szCs w:val="44"/>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sz w:val="32"/>
              <w:szCs w:val="32"/>
              <w:lang w:val="en-US" w:eastAsia="zh-CN"/>
            </w:rPr>
            <w:fldChar w:fldCharType="end"/>
          </w:r>
        </w:p>
      </w:sdtContent>
    </w:sdt>
    <w:p>
      <w:pPr>
        <w:numPr>
          <w:ilvl w:val="0"/>
          <w:numId w:val="1"/>
        </w:numPr>
        <w:outlineLvl w:val="0"/>
        <w:rPr>
          <w:rFonts w:hint="eastAsia" w:ascii="黑体" w:hAnsi="黑体" w:eastAsia="黑体" w:cs="黑体"/>
          <w:sz w:val="32"/>
          <w:szCs w:val="32"/>
        </w:rPr>
      </w:pPr>
      <w:bookmarkStart w:id="0" w:name="_Toc5617"/>
      <w:r>
        <w:rPr>
          <w:rFonts w:hint="eastAsia" w:ascii="黑体" w:hAnsi="黑体" w:eastAsia="黑体" w:cs="黑体"/>
          <w:sz w:val="32"/>
          <w:szCs w:val="32"/>
          <w:lang w:val="en-US" w:eastAsia="zh-CN"/>
        </w:rPr>
        <w:t>人大</w:t>
      </w:r>
      <w:r>
        <w:rPr>
          <w:rFonts w:hint="eastAsia" w:ascii="黑体" w:hAnsi="黑体" w:eastAsia="黑体" w:cs="黑体"/>
          <w:sz w:val="32"/>
          <w:szCs w:val="32"/>
        </w:rPr>
        <w:t>云盘简介</w:t>
      </w:r>
      <w:bookmarkEnd w:id="0"/>
    </w:p>
    <w:p>
      <w:pPr>
        <w:ind w:firstLine="640" w:firstLineChars="200"/>
        <w:rPr>
          <w:rFonts w:ascii="仿宋" w:hAnsi="仿宋" w:eastAsia="仿宋" w:cs="仿宋"/>
          <w:sz w:val="32"/>
          <w:szCs w:val="32"/>
        </w:rPr>
      </w:pPr>
      <w:r>
        <w:rPr>
          <w:rFonts w:hint="eastAsia" w:ascii="仿宋" w:hAnsi="仿宋" w:eastAsia="仿宋" w:cs="仿宋"/>
          <w:sz w:val="32"/>
          <w:szCs w:val="32"/>
        </w:rPr>
        <w:t>中国人民大学云盘</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以下简称“人大云盘”</w:t>
      </w:r>
      <w:r>
        <w:rPr>
          <w:rFonts w:hint="eastAsia" w:ascii="仿宋" w:hAnsi="仿宋" w:eastAsia="仿宋" w:cs="仿宋"/>
          <w:sz w:val="32"/>
          <w:szCs w:val="32"/>
          <w:lang w:eastAsia="zh-CN"/>
        </w:rPr>
        <w:t>）</w:t>
      </w:r>
      <w:r>
        <w:rPr>
          <w:rFonts w:hint="eastAsia" w:ascii="仿宋" w:hAnsi="仿宋" w:eastAsia="仿宋" w:cs="仿宋"/>
          <w:sz w:val="32"/>
          <w:szCs w:val="32"/>
        </w:rPr>
        <w:t>是为在校师生和学校各部门提供教学与科研资源数据文档同步、共享和管理等功能的公共服务。其功能主要包含对文件、文件夹的相关操作，如上传、下载、移动、复制、重命名等基本文件操作及文件共享方式，同时支持</w:t>
      </w:r>
      <w:r>
        <w:rPr>
          <w:rFonts w:hint="eastAsia" w:ascii="仿宋" w:hAnsi="仿宋" w:eastAsia="仿宋" w:cs="仿宋"/>
          <w:sz w:val="32"/>
          <w:szCs w:val="32"/>
          <w:lang w:val="en-US" w:eastAsia="zh-CN"/>
        </w:rPr>
        <w:t>微人大</w:t>
      </w:r>
      <w:r>
        <w:rPr>
          <w:rFonts w:hint="eastAsia" w:ascii="仿宋" w:hAnsi="仿宋" w:eastAsia="仿宋" w:cs="仿宋"/>
          <w:sz w:val="32"/>
          <w:szCs w:val="32"/>
        </w:rPr>
        <w:t>、</w:t>
      </w:r>
      <w:r>
        <w:rPr>
          <w:rFonts w:hint="eastAsia" w:ascii="仿宋" w:hAnsi="仿宋" w:eastAsia="仿宋" w:cs="仿宋"/>
          <w:sz w:val="32"/>
          <w:szCs w:val="32"/>
          <w:lang w:val="en-US" w:eastAsia="zh-CN"/>
        </w:rPr>
        <w:t>网页</w:t>
      </w:r>
      <w:r>
        <w:rPr>
          <w:rFonts w:hint="eastAsia" w:ascii="仿宋" w:hAnsi="仿宋" w:eastAsia="仿宋" w:cs="仿宋"/>
          <w:sz w:val="32"/>
          <w:szCs w:val="32"/>
        </w:rPr>
        <w:t>端及客户端三种途径进行访问，旨在为我校的教学和移动办公提供更为流畅的文档访问和分享使用体验。</w:t>
      </w:r>
    </w:p>
    <w:p>
      <w:pPr>
        <w:numPr>
          <w:ilvl w:val="0"/>
          <w:numId w:val="1"/>
        </w:numPr>
        <w:outlineLvl w:val="0"/>
        <w:rPr>
          <w:rFonts w:hint="eastAsia" w:ascii="黑体" w:hAnsi="黑体" w:eastAsia="黑体" w:cs="黑体"/>
          <w:sz w:val="32"/>
          <w:szCs w:val="32"/>
        </w:rPr>
      </w:pPr>
      <w:bookmarkStart w:id="1" w:name="_Toc28897"/>
      <w:r>
        <w:rPr>
          <w:rFonts w:hint="eastAsia" w:ascii="黑体" w:hAnsi="黑体" w:eastAsia="黑体" w:cs="黑体"/>
          <w:sz w:val="32"/>
          <w:szCs w:val="32"/>
          <w:lang w:val="en-US" w:eastAsia="zh-CN"/>
        </w:rPr>
        <w:t>个人云盘激活和访问</w:t>
      </w:r>
      <w:bookmarkEnd w:id="1"/>
    </w:p>
    <w:p>
      <w:pPr>
        <w:numPr>
          <w:ilvl w:val="0"/>
          <w:numId w:val="2"/>
        </w:numPr>
        <w:outlineLvl w:val="0"/>
        <w:rPr>
          <w:rFonts w:hint="eastAsia" w:ascii="楷体" w:hAnsi="楷体" w:eastAsia="楷体" w:cs="楷体"/>
          <w:sz w:val="32"/>
          <w:szCs w:val="32"/>
          <w:lang w:val="en-US" w:eastAsia="zh-CN"/>
        </w:rPr>
      </w:pPr>
      <w:bookmarkStart w:id="2" w:name="_Toc5001"/>
      <w:r>
        <w:rPr>
          <w:rFonts w:hint="eastAsia" w:ascii="楷体" w:hAnsi="楷体" w:eastAsia="楷体" w:cs="楷体"/>
          <w:sz w:val="32"/>
          <w:szCs w:val="32"/>
          <w:lang w:val="en-US" w:eastAsia="zh-CN"/>
        </w:rPr>
        <w:t>激活</w:t>
      </w:r>
      <w:bookmarkEnd w:id="2"/>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在校师生首次使用人大云盘前，须于微人大平台</w:t>
      </w:r>
      <w:r>
        <w:rPr>
          <w:rFonts w:hint="eastAsia" w:ascii="仿宋" w:hAnsi="仿宋" w:eastAsia="仿宋" w:cs="仿宋"/>
          <w:sz w:val="32"/>
          <w:szCs w:val="32"/>
          <w:lang w:val="en-US" w:eastAsia="zh-CN"/>
        </w:rPr>
        <w:t>完成个人云盘激活。具体步骤如下：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点击云盘模块，仔细阅读</w:t>
      </w:r>
      <w:r>
        <w:rPr>
          <w:rFonts w:hint="eastAsia" w:ascii="仿宋" w:hAnsi="仿宋" w:eastAsia="仿宋" w:cs="仿宋"/>
          <w:sz w:val="32"/>
          <w:szCs w:val="32"/>
          <w:lang w:eastAsia="zh-CN"/>
        </w:rPr>
        <w:t>“</w:t>
      </w:r>
      <w:r>
        <w:rPr>
          <w:rFonts w:hint="eastAsia" w:ascii="仿宋" w:hAnsi="仿宋" w:eastAsia="仿宋" w:cs="仿宋"/>
          <w:sz w:val="32"/>
          <w:szCs w:val="32"/>
        </w:rPr>
        <w:t>用户须知</w:t>
      </w:r>
      <w:r>
        <w:rPr>
          <w:rFonts w:hint="eastAsia" w:ascii="仿宋" w:hAnsi="仿宋" w:eastAsia="仿宋" w:cs="仿宋"/>
          <w:sz w:val="32"/>
          <w:szCs w:val="32"/>
          <w:lang w:eastAsia="zh-CN"/>
        </w:rPr>
        <w:t>”</w:t>
      </w:r>
      <w:r>
        <w:rPr>
          <w:rFonts w:hint="eastAsia" w:ascii="仿宋" w:hAnsi="仿宋" w:eastAsia="仿宋" w:cs="仿宋"/>
          <w:sz w:val="32"/>
          <w:szCs w:val="32"/>
        </w:rPr>
        <w:t>，勾选“已知悉且不再提醒”并点击“同意”后，即可完成激活并获取个人云盘空间。</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eastAsiaTheme="minorEastAsia"/>
          <w:lang w:eastAsia="zh-CN"/>
        </w:rPr>
      </w:pPr>
      <w:r>
        <w:rPr>
          <w:rFonts w:hint="eastAsia" w:eastAsiaTheme="minorEastAsia"/>
          <w:lang w:eastAsia="zh-CN"/>
        </w:rPr>
        <w:drawing>
          <wp:inline distT="0" distB="0" distL="114300" distR="114300">
            <wp:extent cx="5266055" cy="2371725"/>
            <wp:effectExtent l="0" t="0" r="10795" b="9525"/>
            <wp:docPr id="29" name="图片 29" descr="绘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绘图4"/>
                    <pic:cNvPicPr>
                      <a:picLocks noChangeAspect="1"/>
                    </pic:cNvPicPr>
                  </pic:nvPicPr>
                  <pic:blipFill>
                    <a:blip r:embed="rId6"/>
                    <a:stretch>
                      <a:fillRect/>
                    </a:stretch>
                  </pic:blipFill>
                  <pic:spPr>
                    <a:xfrm>
                      <a:off x="0" y="0"/>
                      <a:ext cx="5266055" cy="2371725"/>
                    </a:xfrm>
                    <a:prstGeom prst="rect">
                      <a:avLst/>
                    </a:prstGeom>
                  </pic:spPr>
                </pic:pic>
              </a:graphicData>
            </a:graphic>
          </wp:inline>
        </w:drawing>
      </w:r>
    </w:p>
    <w:p>
      <w:pPr>
        <w:numPr>
          <w:ilvl w:val="0"/>
          <w:numId w:val="2"/>
        </w:numPr>
        <w:outlineLvl w:val="0"/>
        <w:rPr>
          <w:rFonts w:hint="eastAsia" w:ascii="楷体" w:hAnsi="楷体" w:eastAsia="楷体" w:cs="楷体"/>
          <w:sz w:val="32"/>
          <w:szCs w:val="32"/>
          <w:lang w:val="en-US" w:eastAsia="zh-CN"/>
        </w:rPr>
      </w:pPr>
      <w:bookmarkStart w:id="3" w:name="_Toc32341"/>
      <w:r>
        <w:rPr>
          <w:rFonts w:hint="eastAsia" w:ascii="楷体" w:hAnsi="楷体" w:eastAsia="楷体" w:cs="楷体"/>
          <w:sz w:val="32"/>
          <w:szCs w:val="32"/>
          <w:lang w:val="en-US" w:eastAsia="zh-CN"/>
        </w:rPr>
        <w:t>访问</w:t>
      </w:r>
      <w:bookmarkEnd w:id="3"/>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校内用户可通过三种方式访问人大云盘。用户于微人大平台完成个人云盘激活后：</w:t>
      </w:r>
    </w:p>
    <w:p>
      <w:pPr>
        <w:keepNext w:val="0"/>
        <w:keepLines w:val="0"/>
        <w:pageBreakBefore w:val="0"/>
        <w:widowControl w:val="0"/>
        <w:numPr>
          <w:ilvl w:val="0"/>
          <w:numId w:val="3"/>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在微人大平台点击云盘模块即可进入云盘；</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访问https://pan.ruc.edu.cn，输入微人大账号、密码登录云盘网页端；</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访问https://pan.ruc.edu.cn，下载对应客户端，手机端用户也可在手机应用商店搜索爱数 AnyShare完成客户端下载，使用微人大账号、密码登录云盘客户端。</w:t>
      </w:r>
    </w:p>
    <w:p>
      <w:pPr>
        <w:numPr>
          <w:ilvl w:val="0"/>
          <w:numId w:val="1"/>
        </w:numPr>
        <w:outlineLvl w:val="0"/>
        <w:rPr>
          <w:rFonts w:hint="eastAsia" w:ascii="黑体" w:hAnsi="黑体" w:eastAsia="黑体" w:cs="黑体"/>
          <w:sz w:val="32"/>
          <w:szCs w:val="32"/>
        </w:rPr>
      </w:pPr>
      <w:bookmarkStart w:id="4" w:name="_Toc15895"/>
      <w:r>
        <w:rPr>
          <w:rFonts w:hint="eastAsia" w:ascii="黑体" w:hAnsi="黑体" w:eastAsia="黑体" w:cs="黑体"/>
          <w:sz w:val="32"/>
          <w:szCs w:val="32"/>
        </w:rPr>
        <w:t>网页端功能</w:t>
      </w:r>
      <w:bookmarkEnd w:id="4"/>
    </w:p>
    <w:p>
      <w:pPr>
        <w:numPr>
          <w:ilvl w:val="0"/>
          <w:numId w:val="4"/>
        </w:numPr>
        <w:outlineLvl w:val="1"/>
        <w:rPr>
          <w:rFonts w:hint="eastAsia" w:ascii="楷体" w:hAnsi="楷体" w:eastAsia="楷体" w:cs="楷体"/>
          <w:sz w:val="32"/>
          <w:szCs w:val="32"/>
        </w:rPr>
      </w:pPr>
      <w:bookmarkStart w:id="5" w:name="_Toc21776"/>
      <w:r>
        <w:rPr>
          <w:rFonts w:hint="eastAsia" w:ascii="楷体" w:hAnsi="楷体" w:eastAsia="楷体" w:cs="楷体"/>
          <w:sz w:val="32"/>
          <w:szCs w:val="32"/>
        </w:rPr>
        <w:t>文档同步</w:t>
      </w:r>
      <w:bookmarkEnd w:id="5"/>
    </w:p>
    <w:p>
      <w:pPr>
        <w:numPr>
          <w:ilvl w:val="0"/>
          <w:numId w:val="5"/>
        </w:numPr>
        <w:outlineLvl w:val="2"/>
        <w:rPr>
          <w:rFonts w:ascii="仿宋" w:hAnsi="仿宋" w:eastAsia="仿宋" w:cs="仿宋"/>
          <w:sz w:val="32"/>
          <w:szCs w:val="32"/>
        </w:rPr>
      </w:pPr>
      <w:bookmarkStart w:id="6" w:name="_Toc18777"/>
      <w:r>
        <w:rPr>
          <w:rFonts w:hint="eastAsia" w:ascii="仿宋" w:hAnsi="仿宋" w:eastAsia="仿宋" w:cs="仿宋"/>
          <w:sz w:val="32"/>
          <w:szCs w:val="32"/>
        </w:rPr>
        <w:t>文档上传</w:t>
      </w:r>
      <w:bookmarkEnd w:id="6"/>
    </w:p>
    <w:p>
      <w:pPr>
        <w:ind w:firstLine="640" w:firstLineChars="200"/>
        <w:rPr>
          <w:rFonts w:ascii="仿宋" w:hAnsi="仿宋" w:eastAsia="仿宋" w:cs="仿宋"/>
          <w:sz w:val="32"/>
          <w:szCs w:val="32"/>
        </w:rPr>
      </w:pPr>
      <w:r>
        <w:rPr>
          <w:rFonts w:hint="eastAsia" w:ascii="仿宋" w:hAnsi="仿宋" w:eastAsia="仿宋" w:cs="仿宋"/>
          <w:sz w:val="32"/>
          <w:szCs w:val="32"/>
        </w:rPr>
        <w:t>网页访问时，您可以采取以下步骤实现文档上传：</w:t>
      </w:r>
    </w:p>
    <w:p>
      <w:pPr>
        <w:numPr>
          <w:ilvl w:val="0"/>
          <w:numId w:val="6"/>
        </w:numPr>
        <w:ind w:firstLine="640" w:firstLineChars="200"/>
        <w:rPr>
          <w:rFonts w:ascii="仿宋" w:hAnsi="仿宋" w:eastAsia="仿宋" w:cs="仿宋"/>
          <w:sz w:val="32"/>
          <w:szCs w:val="32"/>
        </w:rPr>
      </w:pPr>
      <w:r>
        <w:rPr>
          <w:rFonts w:hint="eastAsia" w:ascii="仿宋" w:hAnsi="仿宋" w:eastAsia="仿宋" w:cs="仿宋"/>
          <w:sz w:val="32"/>
          <w:szCs w:val="32"/>
        </w:rPr>
        <w:t>选择点击左侧文档目录；</w:t>
      </w:r>
    </w:p>
    <w:p>
      <w:pPr>
        <w:numPr>
          <w:ilvl w:val="0"/>
          <w:numId w:val="6"/>
        </w:numPr>
        <w:ind w:left="0" w:leftChars="0" w:firstLine="640" w:firstLineChars="200"/>
        <w:rPr>
          <w:rFonts w:ascii="仿宋" w:hAnsi="仿宋" w:eastAsia="仿宋" w:cs="仿宋"/>
          <w:sz w:val="32"/>
          <w:szCs w:val="32"/>
        </w:rPr>
      </w:pPr>
      <w:r>
        <w:rPr>
          <w:rFonts w:hint="eastAsia" w:ascii="仿宋" w:hAnsi="仿宋" w:eastAsia="仿宋" w:cs="仿宋"/>
          <w:sz w:val="32"/>
          <w:szCs w:val="32"/>
        </w:rPr>
        <w:t>您可以选择拖曳文件或文件夹到窗口，或选择点击列表上方</w:t>
      </w:r>
      <w:r>
        <w:rPr>
          <w:rFonts w:hint="eastAsia" w:ascii="仿宋" w:hAnsi="仿宋" w:eastAsia="仿宋" w:cs="仿宋"/>
          <w:sz w:val="32"/>
          <w:szCs w:val="32"/>
          <w:lang w:eastAsia="zh-CN"/>
        </w:rPr>
        <w:t>“</w:t>
      </w:r>
      <w:r>
        <w:rPr>
          <w:rFonts w:hint="eastAsia" w:ascii="仿宋" w:hAnsi="仿宋" w:eastAsia="仿宋" w:cs="仿宋"/>
          <w:sz w:val="32"/>
          <w:szCs w:val="32"/>
        </w:rPr>
        <w:t>上传</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上传文件</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上传文件夹</w:t>
      </w:r>
      <w:r>
        <w:rPr>
          <w:rFonts w:hint="eastAsia" w:ascii="仿宋" w:hAnsi="仿宋" w:eastAsia="仿宋" w:cs="仿宋"/>
          <w:sz w:val="32"/>
          <w:szCs w:val="32"/>
          <w:lang w:eastAsia="zh-CN"/>
        </w:rPr>
        <w:t>”</w:t>
      </w:r>
      <w:r>
        <w:rPr>
          <w:rFonts w:hint="eastAsia" w:ascii="仿宋" w:hAnsi="仿宋" w:eastAsia="仿宋" w:cs="仿宋"/>
          <w:sz w:val="32"/>
          <w:szCs w:val="32"/>
        </w:rPr>
        <w:t>，完成文件上传。</w:t>
      </w:r>
    </w:p>
    <w:p>
      <w:pPr>
        <w:ind w:firstLine="640" w:firstLineChars="200"/>
        <w:rPr>
          <w:rFonts w:ascii="仿宋" w:hAnsi="仿宋" w:eastAsia="仿宋" w:cs="仿宋"/>
          <w:sz w:val="32"/>
          <w:szCs w:val="32"/>
        </w:rPr>
      </w:pPr>
      <w:r>
        <w:rPr>
          <w:rFonts w:hint="eastAsia" w:ascii="仿宋" w:hAnsi="仿宋" w:eastAsia="仿宋" w:cs="仿宋"/>
          <w:sz w:val="32"/>
          <w:szCs w:val="32"/>
        </w:rPr>
        <w:t>上传成功后，您可以通过任何设备访问到这些文件。</w:t>
      </w:r>
    </w:p>
    <w:p>
      <w:pPr>
        <w:ind w:firstLine="640" w:firstLineChars="200"/>
        <w:rPr>
          <w:rFonts w:ascii="仿宋" w:hAnsi="仿宋" w:eastAsia="仿宋" w:cs="仿宋"/>
          <w:sz w:val="32"/>
          <w:szCs w:val="32"/>
        </w:rPr>
      </w:pPr>
      <w:r>
        <w:rPr>
          <w:rFonts w:hint="eastAsia" w:ascii="仿宋" w:hAnsi="仿宋" w:eastAsia="仿宋" w:cs="仿宋"/>
          <w:sz w:val="32"/>
          <w:szCs w:val="32"/>
        </w:rPr>
        <w:t>注意：</w:t>
      </w:r>
    </w:p>
    <w:p>
      <w:pPr>
        <w:ind w:firstLine="640" w:firstLineChars="200"/>
        <w:rPr>
          <w:rFonts w:ascii="仿宋" w:hAnsi="仿宋" w:eastAsia="仿宋" w:cs="仿宋"/>
          <w:sz w:val="32"/>
          <w:szCs w:val="32"/>
        </w:rPr>
      </w:pPr>
      <w:r>
        <w:rPr>
          <w:rFonts w:hint="eastAsia" w:ascii="仿宋" w:hAnsi="仿宋" w:eastAsia="仿宋" w:cs="仿宋"/>
          <w:sz w:val="32"/>
          <w:szCs w:val="32"/>
        </w:rPr>
        <w:t>超过 1GB 的单个文件和文件夹暂时不支持在网页端上传。</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5268595" cy="2211705"/>
            <wp:effectExtent l="0" t="0" r="190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16734"/>
                    <a:stretch>
                      <a:fillRect/>
                    </a:stretch>
                  </pic:blipFill>
                  <pic:spPr>
                    <a:xfrm>
                      <a:off x="0" y="0"/>
                      <a:ext cx="5268595" cy="2211705"/>
                    </a:xfrm>
                    <a:prstGeom prst="rect">
                      <a:avLst/>
                    </a:prstGeom>
                    <a:noFill/>
                    <a:ln>
                      <a:noFill/>
                    </a:ln>
                  </pic:spPr>
                </pic:pic>
              </a:graphicData>
            </a:graphic>
          </wp:inline>
        </w:drawing>
      </w:r>
      <w:bookmarkStart w:id="34" w:name="_GoBack"/>
      <w:bookmarkEnd w:id="34"/>
    </w:p>
    <w:p>
      <w:pPr>
        <w:numPr>
          <w:ilvl w:val="0"/>
          <w:numId w:val="5"/>
        </w:numPr>
        <w:ind w:left="0" w:leftChars="0" w:firstLine="0" w:firstLineChars="0"/>
        <w:outlineLvl w:val="2"/>
        <w:rPr>
          <w:rFonts w:ascii="仿宋" w:hAnsi="仿宋" w:eastAsia="仿宋" w:cs="仿宋"/>
          <w:sz w:val="32"/>
          <w:szCs w:val="32"/>
        </w:rPr>
      </w:pPr>
      <w:bookmarkStart w:id="7" w:name="_Toc19726"/>
      <w:r>
        <w:rPr>
          <w:rFonts w:hint="eastAsia" w:ascii="仿宋" w:hAnsi="仿宋" w:eastAsia="仿宋" w:cs="仿宋"/>
          <w:sz w:val="32"/>
          <w:szCs w:val="32"/>
        </w:rPr>
        <w:t>在线预览</w:t>
      </w:r>
      <w:bookmarkEnd w:id="7"/>
    </w:p>
    <w:p>
      <w:pPr>
        <w:ind w:firstLine="640" w:firstLineChars="200"/>
        <w:rPr>
          <w:rFonts w:ascii="仿宋" w:hAnsi="仿宋" w:eastAsia="仿宋" w:cs="仿宋"/>
          <w:sz w:val="32"/>
          <w:szCs w:val="32"/>
        </w:rPr>
      </w:pPr>
      <w:r>
        <w:rPr>
          <w:rFonts w:hint="eastAsia" w:ascii="仿宋" w:hAnsi="仿宋" w:eastAsia="仿宋" w:cs="仿宋"/>
          <w:sz w:val="32"/>
          <w:szCs w:val="32"/>
        </w:rPr>
        <w:t>人大云盘支持文件的在线预览功能，对具有预览权限的文件可直接点击进行查看。</w:t>
      </w:r>
    </w:p>
    <w:p>
      <w:pPr>
        <w:numPr>
          <w:ilvl w:val="0"/>
          <w:numId w:val="5"/>
        </w:numPr>
        <w:ind w:left="0" w:leftChars="0" w:firstLine="0" w:firstLineChars="0"/>
        <w:outlineLvl w:val="2"/>
        <w:rPr>
          <w:rFonts w:ascii="仿宋" w:hAnsi="仿宋" w:eastAsia="仿宋" w:cs="仿宋"/>
          <w:sz w:val="32"/>
          <w:szCs w:val="32"/>
        </w:rPr>
      </w:pPr>
      <w:bookmarkStart w:id="8" w:name="_Toc15281"/>
      <w:r>
        <w:rPr>
          <w:rFonts w:hint="eastAsia" w:ascii="仿宋" w:hAnsi="仿宋" w:eastAsia="仿宋" w:cs="仿宋"/>
          <w:sz w:val="32"/>
          <w:szCs w:val="32"/>
        </w:rPr>
        <w:t>文档下载</w:t>
      </w:r>
      <w:bookmarkEnd w:id="8"/>
    </w:p>
    <w:p>
      <w:pPr>
        <w:ind w:firstLine="640" w:firstLineChars="200"/>
        <w:rPr>
          <w:rFonts w:ascii="仿宋" w:hAnsi="仿宋" w:eastAsia="仿宋" w:cs="仿宋"/>
          <w:sz w:val="32"/>
          <w:szCs w:val="32"/>
        </w:rPr>
      </w:pPr>
      <w:r>
        <w:rPr>
          <w:rFonts w:hint="eastAsia" w:ascii="仿宋" w:hAnsi="仿宋" w:eastAsia="仿宋" w:cs="仿宋"/>
          <w:sz w:val="32"/>
          <w:szCs w:val="32"/>
        </w:rPr>
        <w:t>您可以采用以下两种方式实现文档下载：</w:t>
      </w:r>
    </w:p>
    <w:p>
      <w:pPr>
        <w:keepNext w:val="0"/>
        <w:keepLines w:val="0"/>
        <w:pageBreakBefore w:val="0"/>
        <w:widowControl w:val="0"/>
        <w:numPr>
          <w:ilvl w:val="0"/>
          <w:numId w:val="7"/>
        </w:numPr>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ascii="仿宋" w:hAnsi="仿宋" w:eastAsia="仿宋" w:cs="仿宋"/>
          <w:sz w:val="32"/>
          <w:szCs w:val="32"/>
        </w:rPr>
        <w:t>选中文件，点击列表上方下载按钮，将文件下载到本地</w:t>
      </w:r>
      <w:r>
        <w:rPr>
          <w:rFonts w:hint="eastAsia" w:ascii="仿宋" w:hAnsi="仿宋" w:eastAsia="仿宋" w:cs="仿宋"/>
          <w:sz w:val="32"/>
          <w:szCs w:val="32"/>
        </w:rPr>
        <w:t>；</w:t>
      </w:r>
    </w:p>
    <w:p>
      <w:pPr>
        <w:rPr>
          <w:rFonts w:ascii="仿宋" w:hAnsi="仿宋" w:eastAsia="仿宋" w:cs="仿宋"/>
          <w:sz w:val="32"/>
          <w:szCs w:val="32"/>
        </w:rPr>
      </w:pPr>
      <w:r>
        <w:rPr>
          <w:sz w:val="32"/>
          <w:szCs w:val="32"/>
        </w:rPr>
        <w:drawing>
          <wp:inline distT="0" distB="0" distL="114300" distR="114300">
            <wp:extent cx="5266690" cy="1209675"/>
            <wp:effectExtent l="0" t="0" r="1016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6690" cy="1209675"/>
                    </a:xfrm>
                    <a:prstGeom prst="rect">
                      <a:avLst/>
                    </a:prstGeom>
                    <a:noFill/>
                    <a:ln>
                      <a:noFill/>
                    </a:ln>
                  </pic:spPr>
                </pic:pic>
              </a:graphicData>
            </a:graphic>
          </wp:inline>
        </w:drawing>
      </w:r>
    </w:p>
    <w:p>
      <w:pPr>
        <w:numPr>
          <w:ilvl w:val="0"/>
          <w:numId w:val="7"/>
        </w:numPr>
        <w:ind w:left="0" w:leftChars="0" w:firstLine="640" w:firstLineChars="200"/>
        <w:rPr>
          <w:rFonts w:ascii="仿宋" w:hAnsi="仿宋" w:eastAsia="仿宋" w:cs="仿宋"/>
          <w:sz w:val="32"/>
          <w:szCs w:val="32"/>
        </w:rPr>
      </w:pPr>
      <w:r>
        <w:rPr>
          <w:rFonts w:ascii="仿宋" w:hAnsi="仿宋" w:eastAsia="仿宋" w:cs="仿宋"/>
          <w:sz w:val="32"/>
          <w:szCs w:val="32"/>
        </w:rPr>
        <w:t>在线预览文件，点击右上角下载按钮，下载文件到本地。</w:t>
      </w:r>
    </w:p>
    <w:p>
      <w:pPr>
        <w:rPr>
          <w:rFonts w:ascii="仿宋" w:hAnsi="仿宋" w:eastAsia="仿宋" w:cs="仿宋"/>
          <w:sz w:val="32"/>
          <w:szCs w:val="32"/>
        </w:rPr>
      </w:pPr>
      <w:r>
        <w:drawing>
          <wp:inline distT="0" distB="0" distL="114300" distR="114300">
            <wp:extent cx="5266690" cy="2571750"/>
            <wp:effectExtent l="0" t="0" r="1016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9"/>
                    <a:stretch>
                      <a:fillRect/>
                    </a:stretch>
                  </pic:blipFill>
                  <pic:spPr>
                    <a:xfrm>
                      <a:off x="0" y="0"/>
                      <a:ext cx="5266690" cy="2571750"/>
                    </a:xfrm>
                    <a:prstGeom prst="rect">
                      <a:avLst/>
                    </a:prstGeom>
                    <a:noFill/>
                    <a:ln>
                      <a:noFill/>
                    </a:ln>
                  </pic:spPr>
                </pic:pic>
              </a:graphicData>
            </a:graphic>
          </wp:inline>
        </w:drawing>
      </w:r>
    </w:p>
    <w:p>
      <w:pPr>
        <w:numPr>
          <w:ilvl w:val="0"/>
          <w:numId w:val="4"/>
        </w:numPr>
        <w:outlineLvl w:val="1"/>
        <w:rPr>
          <w:rFonts w:hint="eastAsia" w:ascii="楷体" w:hAnsi="楷体" w:eastAsia="楷体" w:cs="楷体"/>
          <w:sz w:val="32"/>
          <w:szCs w:val="32"/>
        </w:rPr>
      </w:pPr>
      <w:bookmarkStart w:id="9" w:name="_Toc28728"/>
      <w:r>
        <w:rPr>
          <w:rFonts w:hint="eastAsia" w:ascii="楷体" w:hAnsi="楷体" w:eastAsia="楷体" w:cs="楷体"/>
          <w:sz w:val="32"/>
          <w:szCs w:val="32"/>
        </w:rPr>
        <w:t>文档</w:t>
      </w:r>
      <w:r>
        <w:rPr>
          <w:rFonts w:hint="eastAsia" w:ascii="楷体" w:hAnsi="楷体" w:eastAsia="楷体" w:cs="楷体"/>
          <w:sz w:val="32"/>
          <w:szCs w:val="32"/>
          <w:lang w:val="en-US" w:eastAsia="zh-CN"/>
        </w:rPr>
        <w:t>共</w:t>
      </w:r>
      <w:r>
        <w:rPr>
          <w:rFonts w:hint="eastAsia" w:ascii="楷体" w:hAnsi="楷体" w:eastAsia="楷体" w:cs="楷体"/>
          <w:sz w:val="32"/>
          <w:szCs w:val="32"/>
        </w:rPr>
        <w:t>享</w:t>
      </w:r>
      <w:bookmarkEnd w:id="9"/>
    </w:p>
    <w:p>
      <w:pPr>
        <w:ind w:firstLine="640" w:firstLineChars="200"/>
        <w:rPr>
          <w:rFonts w:ascii="仿宋" w:hAnsi="仿宋" w:eastAsia="仿宋" w:cs="仿宋"/>
          <w:sz w:val="32"/>
          <w:szCs w:val="32"/>
        </w:rPr>
      </w:pPr>
      <w:r>
        <w:rPr>
          <w:rFonts w:hint="eastAsia" w:ascii="仿宋" w:hAnsi="仿宋" w:eastAsia="仿宋" w:cs="仿宋"/>
          <w:sz w:val="32"/>
          <w:szCs w:val="32"/>
        </w:rPr>
        <w:t>您可以在人大云盘网页端，通过</w:t>
      </w:r>
      <w:r>
        <w:rPr>
          <w:rFonts w:hint="eastAsia" w:ascii="仿宋" w:hAnsi="仿宋" w:eastAsia="仿宋" w:cs="仿宋"/>
          <w:sz w:val="32"/>
          <w:szCs w:val="32"/>
          <w:lang w:eastAsia="zh-CN"/>
        </w:rPr>
        <w:t>“</w:t>
      </w:r>
      <w:r>
        <w:rPr>
          <w:rFonts w:hint="eastAsia" w:ascii="仿宋" w:hAnsi="仿宋" w:eastAsia="仿宋" w:cs="仿宋"/>
          <w:sz w:val="32"/>
          <w:szCs w:val="32"/>
        </w:rPr>
        <w:t>外链</w:t>
      </w:r>
      <w:r>
        <w:rPr>
          <w:rFonts w:hint="eastAsia" w:ascii="仿宋" w:hAnsi="仿宋" w:eastAsia="仿宋" w:cs="仿宋"/>
          <w:sz w:val="32"/>
          <w:szCs w:val="32"/>
          <w:lang w:eastAsia="zh-CN"/>
        </w:rPr>
        <w:t>”</w:t>
      </w:r>
      <w:r>
        <w:rPr>
          <w:rFonts w:hint="eastAsia" w:ascii="仿宋" w:hAnsi="仿宋" w:eastAsia="仿宋" w:cs="仿宋"/>
          <w:sz w:val="32"/>
          <w:szCs w:val="32"/>
        </w:rPr>
        <w:t>，快速灵活地将文档共享给他人。</w:t>
      </w:r>
    </w:p>
    <w:p>
      <w:pPr>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外链即为</w:t>
      </w:r>
      <w:r>
        <w:rPr>
          <w:rFonts w:hint="eastAsia" w:ascii="仿宋" w:hAnsi="仿宋" w:eastAsia="仿宋" w:cs="仿宋"/>
          <w:sz w:val="32"/>
          <w:szCs w:val="32"/>
        </w:rPr>
        <w:t>文件或文件夹生成链接，将文件或文件夹通过链接共享给他人。具体操作如下：</w:t>
      </w:r>
    </w:p>
    <w:p>
      <w:pPr>
        <w:keepNext w:val="0"/>
        <w:keepLines w:val="0"/>
        <w:pageBreakBefore w:val="0"/>
        <w:widowControl w:val="0"/>
        <w:numPr>
          <w:ilvl w:val="0"/>
          <w:numId w:val="8"/>
        </w:numPr>
        <w:kinsoku/>
        <w:wordWrap/>
        <w:overflowPunct/>
        <w:topLinePunct w:val="0"/>
        <w:autoSpaceDE/>
        <w:autoSpaceDN/>
        <w:bidi w:val="0"/>
        <w:adjustRightInd/>
        <w:snapToGrid/>
        <w:ind w:leftChars="0" w:firstLine="640" w:firstLineChars="200"/>
        <w:textAlignment w:val="auto"/>
        <w:rPr>
          <w:rFonts w:ascii="仿宋" w:hAnsi="仿宋" w:eastAsia="仿宋" w:cs="仿宋"/>
          <w:sz w:val="32"/>
          <w:szCs w:val="32"/>
        </w:rPr>
      </w:pPr>
      <w:r>
        <w:rPr>
          <w:rFonts w:hint="eastAsia" w:ascii="仿宋" w:hAnsi="仿宋" w:eastAsia="仿宋" w:cs="仿宋"/>
          <w:sz w:val="32"/>
          <w:szCs w:val="32"/>
        </w:rPr>
        <w:t>选中文件或文件夹，点击列表上方“外链”按钮；</w:t>
      </w:r>
    </w:p>
    <w:p>
      <w:pPr>
        <w:numPr>
          <w:ilvl w:val="0"/>
          <w:numId w:val="8"/>
        </w:numPr>
        <w:ind w:left="0" w:leftChars="0" w:firstLine="640" w:firstLineChars="200"/>
        <w:rPr>
          <w:rFonts w:ascii="仿宋" w:hAnsi="仿宋" w:eastAsia="仿宋" w:cs="仿宋"/>
          <w:sz w:val="32"/>
          <w:szCs w:val="32"/>
        </w:rPr>
      </w:pPr>
      <w:r>
        <w:rPr>
          <w:rFonts w:hint="eastAsia" w:ascii="仿宋" w:hAnsi="仿宋" w:eastAsia="仿宋" w:cs="仿宋"/>
          <w:sz w:val="32"/>
          <w:szCs w:val="32"/>
        </w:rPr>
        <w:t>在弹出的</w:t>
      </w:r>
      <w:r>
        <w:rPr>
          <w:rFonts w:hint="eastAsia" w:ascii="仿宋" w:hAnsi="仿宋" w:eastAsia="仿宋" w:cs="仿宋"/>
          <w:sz w:val="32"/>
          <w:szCs w:val="32"/>
          <w:lang w:eastAsia="zh-CN"/>
        </w:rPr>
        <w:t>“</w:t>
      </w:r>
      <w:r>
        <w:rPr>
          <w:rFonts w:hint="eastAsia" w:ascii="仿宋" w:hAnsi="仿宋" w:eastAsia="仿宋" w:cs="仿宋"/>
          <w:sz w:val="32"/>
          <w:szCs w:val="32"/>
        </w:rPr>
        <w:t>外链共享</w:t>
      </w:r>
      <w:r>
        <w:rPr>
          <w:rFonts w:hint="eastAsia" w:ascii="仿宋" w:hAnsi="仿宋" w:eastAsia="仿宋" w:cs="仿宋"/>
          <w:sz w:val="32"/>
          <w:szCs w:val="32"/>
          <w:lang w:eastAsia="zh-CN"/>
        </w:rPr>
        <w:t>”</w:t>
      </w:r>
      <w:r>
        <w:rPr>
          <w:rFonts w:hint="eastAsia" w:ascii="仿宋" w:hAnsi="仿宋" w:eastAsia="仿宋" w:cs="仿宋"/>
          <w:sz w:val="32"/>
          <w:szCs w:val="32"/>
        </w:rPr>
        <w:t>页面中，点击</w:t>
      </w:r>
      <w:r>
        <w:rPr>
          <w:rFonts w:hint="eastAsia" w:ascii="仿宋" w:hAnsi="仿宋" w:eastAsia="仿宋" w:cs="仿宋"/>
          <w:sz w:val="32"/>
          <w:szCs w:val="32"/>
          <w:lang w:eastAsia="zh-CN"/>
        </w:rPr>
        <w:t>“</w:t>
      </w:r>
      <w:r>
        <w:rPr>
          <w:rFonts w:hint="eastAsia" w:ascii="仿宋" w:hAnsi="仿宋" w:eastAsia="仿宋" w:cs="仿宋"/>
          <w:sz w:val="32"/>
          <w:szCs w:val="32"/>
        </w:rPr>
        <w:t>开启链接</w:t>
      </w:r>
      <w:r>
        <w:rPr>
          <w:rFonts w:hint="eastAsia" w:ascii="仿宋" w:hAnsi="仿宋" w:eastAsia="仿宋" w:cs="仿宋"/>
          <w:sz w:val="32"/>
          <w:szCs w:val="32"/>
          <w:lang w:eastAsia="zh-CN"/>
        </w:rPr>
        <w:t>”</w:t>
      </w:r>
      <w:r>
        <w:rPr>
          <w:rFonts w:hint="eastAsia" w:ascii="仿宋" w:hAnsi="仿宋" w:eastAsia="仿宋" w:cs="仿宋"/>
          <w:sz w:val="32"/>
          <w:szCs w:val="32"/>
        </w:rPr>
        <w:t>按钮，开启链接；</w:t>
      </w:r>
    </w:p>
    <w:p>
      <w:pPr>
        <w:keepNext w:val="0"/>
        <w:keepLines w:val="0"/>
        <w:pageBreakBefore w:val="0"/>
        <w:widowControl w:val="0"/>
        <w:numPr>
          <w:ilvl w:val="0"/>
          <w:numId w:val="8"/>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配置访问权限，限制他人对文档的操作</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需要注意的是，人大云盘外链接有效期限最长为3日，默认开启访问密码，限制打开次数上限为100次</w:t>
      </w:r>
      <w:r>
        <w:rPr>
          <w:rFonts w:hint="eastAsia" w:ascii="仿宋" w:hAnsi="仿宋" w:eastAsia="仿宋" w:cs="仿宋"/>
          <w:sz w:val="32"/>
          <w:szCs w:val="32"/>
        </w:rPr>
        <w:t>；</w:t>
      </w:r>
    </w:p>
    <w:p>
      <w:pPr>
        <w:keepNext w:val="0"/>
        <w:keepLines w:val="0"/>
        <w:pageBreakBefore w:val="0"/>
        <w:widowControl w:val="0"/>
        <w:numPr>
          <w:ilvl w:val="0"/>
          <w:numId w:val="8"/>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点击</w:t>
      </w:r>
      <w:r>
        <w:rPr>
          <w:rFonts w:hint="eastAsia" w:ascii="仿宋" w:hAnsi="仿宋" w:eastAsia="仿宋" w:cs="仿宋"/>
          <w:sz w:val="32"/>
          <w:szCs w:val="32"/>
          <w:lang w:eastAsia="zh-CN"/>
        </w:rPr>
        <w:t>“</w:t>
      </w:r>
      <w:r>
        <w:rPr>
          <w:rFonts w:hint="eastAsia" w:ascii="仿宋" w:hAnsi="仿宋" w:eastAsia="仿宋" w:cs="仿宋"/>
          <w:sz w:val="32"/>
          <w:szCs w:val="32"/>
        </w:rPr>
        <w:t>复制链接</w:t>
      </w:r>
      <w:r>
        <w:rPr>
          <w:rFonts w:hint="eastAsia" w:ascii="仿宋" w:hAnsi="仿宋" w:eastAsia="仿宋" w:cs="仿宋"/>
          <w:sz w:val="32"/>
          <w:szCs w:val="32"/>
          <w:lang w:eastAsia="zh-CN"/>
        </w:rPr>
        <w:t>”</w:t>
      </w:r>
      <w:r>
        <w:rPr>
          <w:rFonts w:hint="eastAsia" w:ascii="仿宋" w:hAnsi="仿宋" w:eastAsia="仿宋" w:cs="仿宋"/>
          <w:sz w:val="32"/>
          <w:szCs w:val="32"/>
        </w:rPr>
        <w:t>，复制外链接；您也可以选择在下方输入邮箱地址，点击</w:t>
      </w:r>
      <w:r>
        <w:rPr>
          <w:rFonts w:hint="eastAsia" w:ascii="仿宋" w:hAnsi="仿宋" w:eastAsia="仿宋" w:cs="仿宋"/>
          <w:sz w:val="32"/>
          <w:szCs w:val="32"/>
          <w:lang w:eastAsia="zh-CN"/>
        </w:rPr>
        <w:t>“</w:t>
      </w:r>
      <w:r>
        <w:rPr>
          <w:rFonts w:hint="eastAsia" w:ascii="仿宋" w:hAnsi="仿宋" w:eastAsia="仿宋" w:cs="仿宋"/>
          <w:sz w:val="32"/>
          <w:szCs w:val="32"/>
        </w:rPr>
        <w:t>发送</w:t>
      </w:r>
      <w:r>
        <w:rPr>
          <w:rFonts w:hint="eastAsia" w:ascii="仿宋" w:hAnsi="仿宋" w:eastAsia="仿宋" w:cs="仿宋"/>
          <w:sz w:val="32"/>
          <w:szCs w:val="32"/>
          <w:lang w:eastAsia="zh-CN"/>
        </w:rPr>
        <w:t>”</w:t>
      </w:r>
      <w:r>
        <w:rPr>
          <w:rFonts w:hint="eastAsia" w:ascii="仿宋" w:hAnsi="仿宋" w:eastAsia="仿宋" w:cs="仿宋"/>
          <w:sz w:val="32"/>
          <w:szCs w:val="32"/>
        </w:rPr>
        <w:t>按钮，直接将外链接地址通过邮箱发送给他人；</w:t>
      </w:r>
    </w:p>
    <w:p>
      <w:pPr>
        <w:keepNext w:val="0"/>
        <w:keepLines w:val="0"/>
        <w:pageBreakBefore w:val="0"/>
        <w:widowControl w:val="0"/>
        <w:numPr>
          <w:ilvl w:val="0"/>
          <w:numId w:val="8"/>
        </w:numPr>
        <w:kinsoku/>
        <w:wordWrap/>
        <w:overflowPunct/>
        <w:topLinePunct w:val="0"/>
        <w:autoSpaceDE/>
        <w:autoSpaceDN/>
        <w:bidi w:val="0"/>
        <w:adjustRightInd/>
        <w:snapToGrid/>
        <w:ind w:leftChars="0" w:firstLine="640" w:firstLineChars="200"/>
        <w:textAlignment w:val="auto"/>
        <w:rPr>
          <w:rFonts w:ascii="仿宋" w:hAnsi="仿宋" w:eastAsia="仿宋" w:cs="仿宋"/>
          <w:sz w:val="32"/>
          <w:szCs w:val="32"/>
        </w:rPr>
      </w:pPr>
      <w:r>
        <w:rPr>
          <w:rFonts w:hint="eastAsia" w:ascii="仿宋" w:hAnsi="仿宋" w:eastAsia="仿宋" w:cs="仿宋"/>
          <w:sz w:val="32"/>
          <w:szCs w:val="32"/>
        </w:rPr>
        <w:t>您可以用手机扫描外链的二维码，直接预览或下载共享文档。点击</w:t>
      </w:r>
      <w:r>
        <w:rPr>
          <w:rFonts w:hint="eastAsia" w:ascii="仿宋" w:hAnsi="仿宋" w:eastAsia="仿宋" w:cs="仿宋"/>
          <w:sz w:val="32"/>
          <w:szCs w:val="32"/>
          <w:lang w:eastAsia="zh-CN"/>
        </w:rPr>
        <w:t>“</w:t>
      </w:r>
      <w:r>
        <w:rPr>
          <w:rFonts w:hint="eastAsia" w:ascii="仿宋" w:hAnsi="仿宋" w:eastAsia="仿宋" w:cs="仿宋"/>
          <w:sz w:val="32"/>
          <w:szCs w:val="32"/>
        </w:rPr>
        <w:t>下载二维码</w:t>
      </w:r>
      <w:r>
        <w:rPr>
          <w:rFonts w:hint="eastAsia" w:ascii="仿宋" w:hAnsi="仿宋" w:eastAsia="仿宋" w:cs="仿宋"/>
          <w:sz w:val="32"/>
          <w:szCs w:val="32"/>
          <w:lang w:eastAsia="zh-CN"/>
        </w:rPr>
        <w:t>”</w:t>
      </w:r>
      <w:r>
        <w:rPr>
          <w:rFonts w:hint="eastAsia" w:ascii="仿宋" w:hAnsi="仿宋" w:eastAsia="仿宋" w:cs="仿宋"/>
          <w:sz w:val="32"/>
          <w:szCs w:val="32"/>
        </w:rPr>
        <w:t>，二维码可直接被复制黏贴到其他文件中。</w:t>
      </w:r>
    </w:p>
    <w:p>
      <w:pPr>
        <w:jc w:val="center"/>
      </w:pPr>
      <w:r>
        <w:drawing>
          <wp:inline distT="0" distB="0" distL="114300" distR="114300">
            <wp:extent cx="5271135" cy="3046095"/>
            <wp:effectExtent l="0" t="0" r="5715" b="19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
                    <a:stretch>
                      <a:fillRect/>
                    </a:stretch>
                  </pic:blipFill>
                  <pic:spPr>
                    <a:xfrm>
                      <a:off x="0" y="0"/>
                      <a:ext cx="5271135" cy="30460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访问密码：访问者在输入正确的访问密码后，才可以访问共享内容；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有效</w:t>
      </w:r>
      <w:r>
        <w:rPr>
          <w:rFonts w:hint="eastAsia" w:ascii="仿宋" w:hAnsi="仿宋" w:eastAsia="仿宋" w:cs="仿宋"/>
          <w:sz w:val="32"/>
          <w:szCs w:val="32"/>
        </w:rPr>
        <w:t>期限：</w:t>
      </w:r>
      <w:r>
        <w:rPr>
          <w:rFonts w:hint="eastAsia" w:ascii="仿宋" w:hAnsi="仿宋" w:eastAsia="仿宋" w:cs="仿宋"/>
          <w:sz w:val="32"/>
          <w:szCs w:val="32"/>
          <w:lang w:val="en-US" w:eastAsia="zh-CN"/>
        </w:rPr>
        <w:t>有效</w:t>
      </w:r>
      <w:r>
        <w:rPr>
          <w:rFonts w:hint="eastAsia" w:ascii="仿宋" w:hAnsi="仿宋" w:eastAsia="仿宋" w:cs="仿宋"/>
          <w:sz w:val="32"/>
          <w:szCs w:val="32"/>
        </w:rPr>
        <w:t>期限到期后，链接将自动失效，访问者将无法根据链接继续访问共享文档；</w:t>
      </w:r>
    </w:p>
    <w:p>
      <w:pPr>
        <w:keepNext w:val="0"/>
        <w:keepLines w:val="0"/>
        <w:pageBreakBefore w:val="0"/>
        <w:widowControl w:val="0"/>
        <w:kinsoku/>
        <w:wordWrap/>
        <w:overflowPunct/>
        <w:topLinePunct w:val="0"/>
        <w:autoSpaceDE/>
        <w:autoSpaceDN/>
        <w:bidi w:val="0"/>
        <w:adjustRightInd/>
        <w:snapToGrid/>
        <w:ind w:firstLine="640" w:firstLineChars="200"/>
        <w:textAlignment w:val="auto"/>
      </w:pPr>
      <w:r>
        <w:rPr>
          <w:rFonts w:hint="eastAsia" w:ascii="仿宋" w:hAnsi="仿宋" w:eastAsia="仿宋" w:cs="仿宋"/>
          <w:sz w:val="32"/>
          <w:szCs w:val="32"/>
        </w:rPr>
        <w:t>外链打开次数：访问者打开链接的次数超过限定次数后，共享文档将不能继续被访问。</w:t>
      </w:r>
    </w:p>
    <w:p>
      <w:pPr>
        <w:numPr>
          <w:ilvl w:val="0"/>
          <w:numId w:val="4"/>
        </w:numPr>
        <w:outlineLvl w:val="1"/>
        <w:rPr>
          <w:rFonts w:hint="eastAsia" w:ascii="楷体" w:hAnsi="楷体" w:eastAsia="楷体" w:cs="楷体"/>
          <w:sz w:val="32"/>
          <w:szCs w:val="32"/>
        </w:rPr>
      </w:pPr>
      <w:bookmarkStart w:id="10" w:name="_Toc18494"/>
      <w:r>
        <w:rPr>
          <w:rFonts w:hint="eastAsia" w:ascii="楷体" w:hAnsi="楷体" w:eastAsia="楷体" w:cs="楷体"/>
          <w:sz w:val="32"/>
          <w:szCs w:val="32"/>
        </w:rPr>
        <w:t>设置文档标签</w:t>
      </w:r>
      <w:bookmarkEnd w:id="10"/>
    </w:p>
    <w:p>
      <w:pPr>
        <w:ind w:firstLine="640" w:firstLineChars="200"/>
        <w:rPr>
          <w:rFonts w:ascii="仿宋" w:hAnsi="仿宋" w:eastAsia="仿宋" w:cs="仿宋"/>
          <w:sz w:val="32"/>
          <w:szCs w:val="32"/>
        </w:rPr>
      </w:pPr>
      <w:r>
        <w:rPr>
          <w:rFonts w:hint="eastAsia" w:ascii="仿宋" w:hAnsi="仿宋" w:eastAsia="仿宋" w:cs="仿宋"/>
          <w:sz w:val="32"/>
          <w:szCs w:val="32"/>
        </w:rPr>
        <w:t>人大云盘提供标签功能，使用户可以按照某些特性，对海量的文件进行归类。</w:t>
      </w:r>
    </w:p>
    <w:p>
      <w:pPr>
        <w:ind w:firstLine="640" w:firstLineChars="200"/>
        <w:rPr>
          <w:rFonts w:ascii="仿宋" w:hAnsi="仿宋" w:eastAsia="仿宋" w:cs="仿宋"/>
          <w:sz w:val="32"/>
          <w:szCs w:val="32"/>
        </w:rPr>
      </w:pPr>
      <w:r>
        <w:rPr>
          <w:rFonts w:hint="eastAsia" w:ascii="仿宋" w:hAnsi="仿宋" w:eastAsia="仿宋" w:cs="仿宋"/>
          <w:sz w:val="32"/>
          <w:szCs w:val="32"/>
        </w:rPr>
        <w:t>您可通过以下步骤，为具有修改权限的文件，设置标签：</w:t>
      </w:r>
    </w:p>
    <w:p>
      <w:pPr>
        <w:numPr>
          <w:ilvl w:val="0"/>
          <w:numId w:val="9"/>
        </w:numPr>
        <w:ind w:firstLine="640" w:firstLineChars="200"/>
        <w:rPr>
          <w:rFonts w:ascii="仿宋" w:hAnsi="仿宋" w:eastAsia="仿宋" w:cs="仿宋"/>
          <w:sz w:val="32"/>
          <w:szCs w:val="32"/>
        </w:rPr>
      </w:pPr>
      <w:r>
        <w:rPr>
          <w:rFonts w:hint="eastAsia" w:ascii="仿宋" w:hAnsi="仿宋" w:eastAsia="仿宋" w:cs="仿宋"/>
          <w:sz w:val="32"/>
          <w:szCs w:val="32"/>
        </w:rPr>
        <w:t>选中具有修改权限的文件；</w:t>
      </w:r>
    </w:p>
    <w:p>
      <w:pPr>
        <w:numPr>
          <w:ilvl w:val="0"/>
          <w:numId w:val="9"/>
        </w:numPr>
        <w:ind w:firstLine="640" w:firstLineChars="200"/>
        <w:rPr>
          <w:rFonts w:hint="eastAsia" w:ascii="仿宋" w:hAnsi="仿宋" w:eastAsia="仿宋" w:cs="仿宋"/>
          <w:sz w:val="32"/>
          <w:szCs w:val="32"/>
        </w:rPr>
      </w:pPr>
      <w:r>
        <w:rPr>
          <w:rFonts w:hint="eastAsia" w:ascii="仿宋" w:hAnsi="仿宋" w:eastAsia="仿宋" w:cs="仿宋"/>
          <w:sz w:val="32"/>
          <w:szCs w:val="32"/>
        </w:rPr>
        <w:t>进入侧边栏</w:t>
      </w:r>
      <w:r>
        <w:rPr>
          <w:rFonts w:hint="eastAsia" w:ascii="仿宋" w:hAnsi="仿宋" w:eastAsia="仿宋" w:cs="仿宋"/>
          <w:sz w:val="32"/>
          <w:szCs w:val="32"/>
          <w:lang w:eastAsia="zh-CN"/>
        </w:rPr>
        <w:t>“</w:t>
      </w:r>
      <w:r>
        <w:rPr>
          <w:rFonts w:hint="eastAsia" w:ascii="仿宋" w:hAnsi="仿宋" w:eastAsia="仿宋" w:cs="仿宋"/>
          <w:sz w:val="32"/>
          <w:szCs w:val="32"/>
        </w:rPr>
        <w:t>属性</w:t>
      </w:r>
      <w:r>
        <w:rPr>
          <w:rFonts w:hint="eastAsia" w:ascii="仿宋" w:hAnsi="仿宋" w:eastAsia="仿宋" w:cs="仿宋"/>
          <w:sz w:val="32"/>
          <w:szCs w:val="32"/>
          <w:lang w:eastAsia="zh-CN"/>
        </w:rPr>
        <w:t>”</w:t>
      </w:r>
      <w:r>
        <w:rPr>
          <w:rFonts w:hint="eastAsia" w:ascii="仿宋" w:hAnsi="仿宋" w:eastAsia="仿宋" w:cs="仿宋"/>
          <w:sz w:val="32"/>
          <w:szCs w:val="32"/>
        </w:rPr>
        <w:t>标签页，点击</w:t>
      </w:r>
      <w:r>
        <w:rPr>
          <w:rFonts w:hint="eastAsia" w:ascii="仿宋" w:hAnsi="仿宋" w:eastAsia="仿宋" w:cs="仿宋"/>
          <w:sz w:val="32"/>
          <w:szCs w:val="32"/>
          <w:lang w:eastAsia="zh-CN"/>
        </w:rPr>
        <w:t>“</w:t>
      </w:r>
      <w:r>
        <w:rPr>
          <w:rFonts w:hint="eastAsia" w:ascii="仿宋" w:hAnsi="仿宋" w:eastAsia="仿宋" w:cs="仿宋"/>
          <w:sz w:val="32"/>
          <w:szCs w:val="32"/>
        </w:rPr>
        <w:t>标签</w:t>
      </w:r>
      <w:r>
        <w:rPr>
          <w:rFonts w:hint="eastAsia" w:ascii="仿宋" w:hAnsi="仿宋" w:eastAsia="仿宋" w:cs="仿宋"/>
          <w:sz w:val="32"/>
          <w:szCs w:val="32"/>
          <w:lang w:eastAsia="zh-CN"/>
        </w:rPr>
        <w:t>”</w:t>
      </w:r>
      <w:r>
        <w:rPr>
          <w:rFonts w:hint="eastAsia" w:ascii="仿宋" w:hAnsi="仿宋" w:eastAsia="仿宋" w:cs="仿宋"/>
          <w:sz w:val="32"/>
          <w:szCs w:val="32"/>
        </w:rPr>
        <w:t>栏</w:t>
      </w:r>
      <w:r>
        <w:rPr>
          <w:rFonts w:hint="eastAsia" w:ascii="仿宋" w:hAnsi="仿宋" w:eastAsia="仿宋" w:cs="仿宋"/>
          <w:sz w:val="32"/>
          <w:szCs w:val="32"/>
          <w:lang w:eastAsia="zh-CN"/>
        </w:rPr>
        <w:t>“</w:t>
      </w:r>
      <w:r>
        <w:rPr>
          <w:rFonts w:hint="eastAsia" w:ascii="仿宋" w:hAnsi="仿宋" w:eastAsia="仿宋" w:cs="仿宋"/>
          <w:sz w:val="32"/>
          <w:szCs w:val="32"/>
        </w:rPr>
        <w:t>编辑</w:t>
      </w:r>
      <w:r>
        <w:rPr>
          <w:rFonts w:hint="eastAsia" w:ascii="仿宋" w:hAnsi="仿宋" w:eastAsia="仿宋" w:cs="仿宋"/>
          <w:sz w:val="32"/>
          <w:szCs w:val="32"/>
          <w:lang w:eastAsia="zh-CN"/>
        </w:rPr>
        <w:t>”</w:t>
      </w:r>
      <w:r>
        <w:rPr>
          <w:rFonts w:hint="eastAsia" w:ascii="仿宋" w:hAnsi="仿宋" w:eastAsia="仿宋" w:cs="仿宋"/>
          <w:sz w:val="32"/>
          <w:szCs w:val="32"/>
        </w:rPr>
        <w:t>按钮；</w:t>
      </w:r>
    </w:p>
    <w:p>
      <w:pPr>
        <w:rPr>
          <w:rFonts w:ascii="仿宋" w:hAnsi="仿宋" w:eastAsia="仿宋" w:cs="仿宋"/>
          <w:sz w:val="32"/>
          <w:szCs w:val="32"/>
        </w:rPr>
      </w:pPr>
      <w:r>
        <w:rPr>
          <w:sz w:val="32"/>
          <w:szCs w:val="32"/>
        </w:rPr>
        <w:drawing>
          <wp:inline distT="0" distB="0" distL="114300" distR="114300">
            <wp:extent cx="5266690" cy="1731010"/>
            <wp:effectExtent l="0" t="0" r="1016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6690" cy="1731010"/>
                    </a:xfrm>
                    <a:prstGeom prst="rect">
                      <a:avLst/>
                    </a:prstGeom>
                    <a:noFill/>
                    <a:ln>
                      <a:noFill/>
                    </a:ln>
                  </pic:spPr>
                </pic:pic>
              </a:graphicData>
            </a:graphic>
          </wp:inline>
        </w:drawing>
      </w:r>
    </w:p>
    <w:p>
      <w:pPr>
        <w:numPr>
          <w:ilvl w:val="0"/>
          <w:numId w:val="9"/>
        </w:numPr>
        <w:ind w:firstLine="640" w:firstLineChars="200"/>
        <w:rPr>
          <w:rFonts w:hint="eastAsia" w:ascii="仿宋" w:hAnsi="仿宋" w:eastAsia="仿宋" w:cs="仿宋"/>
          <w:sz w:val="32"/>
          <w:szCs w:val="32"/>
        </w:rPr>
      </w:pPr>
      <w:r>
        <w:rPr>
          <w:rFonts w:hint="eastAsia" w:ascii="仿宋" w:hAnsi="仿宋" w:eastAsia="仿宋" w:cs="仿宋"/>
          <w:sz w:val="32"/>
          <w:szCs w:val="32"/>
        </w:rPr>
        <w:t>在弹出的</w:t>
      </w:r>
      <w:r>
        <w:rPr>
          <w:rFonts w:hint="eastAsia" w:ascii="仿宋" w:hAnsi="仿宋" w:eastAsia="仿宋" w:cs="仿宋"/>
          <w:sz w:val="32"/>
          <w:szCs w:val="32"/>
          <w:lang w:eastAsia="zh-CN"/>
        </w:rPr>
        <w:t>“</w:t>
      </w:r>
      <w:r>
        <w:rPr>
          <w:rFonts w:hint="eastAsia" w:ascii="仿宋" w:hAnsi="仿宋" w:eastAsia="仿宋" w:cs="仿宋"/>
          <w:sz w:val="32"/>
          <w:szCs w:val="32"/>
        </w:rPr>
        <w:t>编辑标签</w:t>
      </w:r>
      <w:r>
        <w:rPr>
          <w:rFonts w:hint="eastAsia" w:ascii="仿宋" w:hAnsi="仿宋" w:eastAsia="仿宋" w:cs="仿宋"/>
          <w:sz w:val="32"/>
          <w:szCs w:val="32"/>
          <w:lang w:eastAsia="zh-CN"/>
        </w:rPr>
        <w:t>”</w:t>
      </w:r>
      <w:r>
        <w:rPr>
          <w:rFonts w:hint="eastAsia" w:ascii="仿宋" w:hAnsi="仿宋" w:eastAsia="仿宋" w:cs="仿宋"/>
          <w:sz w:val="32"/>
          <w:szCs w:val="32"/>
        </w:rPr>
        <w:t>窗口，点击</w:t>
      </w:r>
      <w:r>
        <w:rPr>
          <w:rFonts w:hint="eastAsia" w:ascii="仿宋" w:hAnsi="仿宋" w:eastAsia="仿宋" w:cs="仿宋"/>
          <w:sz w:val="32"/>
          <w:szCs w:val="32"/>
          <w:lang w:eastAsia="zh-CN"/>
        </w:rPr>
        <w:t>“</w:t>
      </w:r>
      <w:r>
        <w:rPr>
          <w:rFonts w:hint="eastAsia" w:ascii="仿宋" w:hAnsi="仿宋" w:eastAsia="仿宋" w:cs="仿宋"/>
          <w:sz w:val="32"/>
          <w:szCs w:val="32"/>
        </w:rPr>
        <w:t>添加</w:t>
      </w:r>
      <w:r>
        <w:rPr>
          <w:rFonts w:hint="eastAsia" w:ascii="仿宋" w:hAnsi="仿宋" w:eastAsia="仿宋" w:cs="仿宋"/>
          <w:sz w:val="32"/>
          <w:szCs w:val="32"/>
          <w:lang w:eastAsia="zh-CN"/>
        </w:rPr>
        <w:t>”</w:t>
      </w:r>
      <w:r>
        <w:rPr>
          <w:rFonts w:hint="eastAsia" w:ascii="仿宋" w:hAnsi="仿宋" w:eastAsia="仿宋" w:cs="仿宋"/>
          <w:sz w:val="32"/>
          <w:szCs w:val="32"/>
        </w:rPr>
        <w:t>按钮，手动添加文件标签；</w:t>
      </w:r>
    </w:p>
    <w:p>
      <w:pPr>
        <w:numPr>
          <w:ilvl w:val="0"/>
          <w:numId w:val="9"/>
        </w:numPr>
        <w:ind w:firstLine="640" w:firstLineChars="200"/>
        <w:rPr>
          <w:rFonts w:hint="eastAsia" w:ascii="仿宋" w:hAnsi="仿宋" w:eastAsia="仿宋" w:cs="仿宋"/>
          <w:sz w:val="32"/>
          <w:szCs w:val="32"/>
        </w:rPr>
      </w:pPr>
      <w:r>
        <w:rPr>
          <w:rFonts w:hint="eastAsia" w:ascii="仿宋" w:hAnsi="仿宋" w:eastAsia="仿宋" w:cs="仿宋"/>
          <w:sz w:val="32"/>
          <w:szCs w:val="32"/>
        </w:rPr>
        <w:t>可点击已存在标签右侧的</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，删除该文件已有的标签。</w:t>
      </w:r>
    </w:p>
    <w:p>
      <w:pPr>
        <w:ind w:firstLine="640" w:firstLineChars="200"/>
        <w:jc w:val="center"/>
        <w:rPr>
          <w:rFonts w:ascii="仿宋" w:hAnsi="仿宋" w:eastAsia="仿宋" w:cs="仿宋"/>
          <w:sz w:val="32"/>
          <w:szCs w:val="32"/>
        </w:rPr>
      </w:pPr>
      <w:r>
        <w:rPr>
          <w:sz w:val="32"/>
          <w:szCs w:val="32"/>
        </w:rPr>
        <w:drawing>
          <wp:inline distT="0" distB="0" distL="114300" distR="114300">
            <wp:extent cx="2879725" cy="1341120"/>
            <wp:effectExtent l="0" t="0" r="1587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rcRect b="22124"/>
                    <a:stretch>
                      <a:fillRect/>
                    </a:stretch>
                  </pic:blipFill>
                  <pic:spPr>
                    <a:xfrm>
                      <a:off x="0" y="0"/>
                      <a:ext cx="2879725" cy="134112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同时，在人大云盘网页端，您可以通过以下方式，对标签进行搜索，搜索到具有同一个标签的所有文件：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在人大云盘网页端全文检索页面，输入标签，即可搜索到具有该标签的所有文件。</w:t>
      </w:r>
    </w:p>
    <w:p>
      <w:pPr>
        <w:rPr>
          <w:rFonts w:ascii="仿宋" w:hAnsi="仿宋" w:eastAsia="仿宋" w:cs="仿宋"/>
          <w:sz w:val="32"/>
          <w:szCs w:val="32"/>
        </w:rPr>
      </w:pPr>
      <w:r>
        <w:rPr>
          <w:sz w:val="32"/>
          <w:szCs w:val="32"/>
        </w:rPr>
        <w:drawing>
          <wp:inline distT="0" distB="0" distL="114300" distR="114300">
            <wp:extent cx="5266690" cy="1217930"/>
            <wp:effectExtent l="0" t="0" r="1016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6690" cy="1217930"/>
                    </a:xfrm>
                    <a:prstGeom prst="rect">
                      <a:avLst/>
                    </a:prstGeom>
                    <a:noFill/>
                    <a:ln>
                      <a:noFill/>
                    </a:ln>
                  </pic:spPr>
                </pic:pic>
              </a:graphicData>
            </a:graphic>
          </wp:inline>
        </w:drawing>
      </w:r>
    </w:p>
    <w:p>
      <w:pPr>
        <w:numPr>
          <w:ilvl w:val="0"/>
          <w:numId w:val="1"/>
        </w:numPr>
        <w:outlineLvl w:val="0"/>
        <w:rPr>
          <w:rFonts w:hint="eastAsia" w:ascii="黑体" w:hAnsi="黑体" w:eastAsia="黑体" w:cs="黑体"/>
          <w:sz w:val="32"/>
          <w:szCs w:val="32"/>
        </w:rPr>
      </w:pPr>
      <w:bookmarkStart w:id="11" w:name="_Toc14982"/>
      <w:r>
        <w:rPr>
          <w:rFonts w:hint="eastAsia" w:ascii="黑体" w:hAnsi="黑体" w:eastAsia="黑体" w:cs="黑体"/>
          <w:sz w:val="32"/>
          <w:szCs w:val="32"/>
        </w:rPr>
        <w:t>PC</w:t>
      </w:r>
      <w:r>
        <w:rPr>
          <w:rFonts w:hint="eastAsia" w:ascii="黑体" w:hAnsi="黑体" w:eastAsia="黑体" w:cs="黑体"/>
          <w:sz w:val="32"/>
          <w:szCs w:val="32"/>
          <w:lang w:val="en-US" w:eastAsia="zh-CN"/>
        </w:rPr>
        <w:t>客户</w:t>
      </w:r>
      <w:r>
        <w:rPr>
          <w:rFonts w:hint="eastAsia" w:ascii="黑体" w:hAnsi="黑体" w:eastAsia="黑体" w:cs="黑体"/>
          <w:sz w:val="32"/>
          <w:szCs w:val="32"/>
        </w:rPr>
        <w:t>端功能</w:t>
      </w:r>
      <w:bookmarkEnd w:id="1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P</w:t>
      </w:r>
      <w:r>
        <w:rPr>
          <w:rFonts w:ascii="仿宋" w:hAnsi="仿宋" w:eastAsia="仿宋" w:cs="仿宋"/>
          <w:sz w:val="32"/>
          <w:szCs w:val="32"/>
        </w:rPr>
        <w:t>C</w:t>
      </w:r>
      <w:r>
        <w:rPr>
          <w:rFonts w:hint="eastAsia" w:ascii="仿宋" w:hAnsi="仿宋" w:eastAsia="仿宋" w:cs="仿宋"/>
          <w:sz w:val="32"/>
          <w:szCs w:val="32"/>
          <w:lang w:val="en-US" w:eastAsia="zh-CN"/>
        </w:rPr>
        <w:t>客户</w:t>
      </w:r>
      <w:r>
        <w:rPr>
          <w:rFonts w:hint="eastAsia" w:ascii="仿宋" w:hAnsi="仿宋" w:eastAsia="仿宋" w:cs="仿宋"/>
          <w:sz w:val="32"/>
          <w:szCs w:val="32"/>
        </w:rPr>
        <w:t>端首次</w:t>
      </w:r>
      <w:r>
        <w:rPr>
          <w:rFonts w:hint="eastAsia" w:ascii="仿宋" w:hAnsi="仿宋" w:eastAsia="仿宋" w:cs="仿宋"/>
          <w:sz w:val="32"/>
          <w:szCs w:val="32"/>
          <w:lang w:eastAsia="zh-CN"/>
        </w:rPr>
        <w:t>登录</w:t>
      </w:r>
      <w:r>
        <w:rPr>
          <w:rFonts w:hint="eastAsia" w:ascii="仿宋" w:hAnsi="仿宋" w:eastAsia="仿宋" w:cs="仿宋"/>
          <w:sz w:val="32"/>
          <w:szCs w:val="32"/>
        </w:rPr>
        <w:t>需要进行</w:t>
      </w:r>
      <w:r>
        <w:rPr>
          <w:rFonts w:hint="eastAsia" w:ascii="仿宋" w:hAnsi="仿宋" w:eastAsia="仿宋" w:cs="仿宋"/>
          <w:sz w:val="32"/>
          <w:szCs w:val="32"/>
          <w:lang w:val="en-US" w:eastAsia="zh-CN"/>
        </w:rPr>
        <w:t>服务器地址</w:t>
      </w:r>
      <w:r>
        <w:rPr>
          <w:rFonts w:hint="eastAsia" w:ascii="仿宋" w:hAnsi="仿宋" w:eastAsia="仿宋" w:cs="仿宋"/>
          <w:sz w:val="32"/>
          <w:szCs w:val="32"/>
        </w:rPr>
        <w:t>设置，如图所示：</w:t>
      </w:r>
    </w:p>
    <w:p>
      <w:pPr>
        <w:jc w:val="center"/>
        <w:rPr>
          <w:rFonts w:hint="eastAsia" w:ascii="仿宋" w:hAnsi="仿宋" w:eastAsia="仿宋" w:cs="仿宋"/>
          <w:sz w:val="32"/>
          <w:szCs w:val="32"/>
        </w:rPr>
      </w:pPr>
      <w:r>
        <w:rPr>
          <w:rFonts w:ascii="仿宋" w:hAnsi="仿宋" w:eastAsia="仿宋" w:cs="仿宋"/>
          <w:sz w:val="32"/>
          <w:szCs w:val="32"/>
        </w:rPr>
        <w:drawing>
          <wp:inline distT="0" distB="0" distL="0" distR="0">
            <wp:extent cx="2879725" cy="2421890"/>
            <wp:effectExtent l="0" t="0" r="15875"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879725" cy="2421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服务器地址设置完毕后，用户可使用</w:t>
      </w:r>
      <w:r>
        <w:rPr>
          <w:rFonts w:hint="eastAsia" w:ascii="仿宋" w:hAnsi="仿宋" w:eastAsia="仿宋" w:cs="仿宋"/>
          <w:sz w:val="32"/>
          <w:szCs w:val="32"/>
          <w:lang w:val="en-US" w:eastAsia="zh-CN"/>
        </w:rPr>
        <w:t>微人大账号和</w:t>
      </w:r>
      <w:r>
        <w:rPr>
          <w:rFonts w:hint="eastAsia" w:ascii="仿宋" w:hAnsi="仿宋" w:eastAsia="仿宋" w:cs="仿宋"/>
          <w:sz w:val="32"/>
          <w:szCs w:val="32"/>
        </w:rPr>
        <w:t>密码进行登录。</w:t>
      </w:r>
    </w:p>
    <w:p>
      <w:pPr>
        <w:jc w:val="center"/>
        <w:rPr>
          <w:rFonts w:hint="eastAsia" w:ascii="仿宋" w:hAnsi="仿宋" w:eastAsia="仿宋" w:cs="仿宋"/>
          <w:sz w:val="32"/>
          <w:szCs w:val="32"/>
        </w:rPr>
      </w:pPr>
      <w:r>
        <w:rPr>
          <w:rFonts w:ascii="仿宋" w:hAnsi="仿宋" w:eastAsia="仿宋" w:cs="仿宋"/>
          <w:sz w:val="32"/>
          <w:szCs w:val="32"/>
        </w:rPr>
        <w:drawing>
          <wp:inline distT="0" distB="0" distL="0" distR="0">
            <wp:extent cx="2879725" cy="2589530"/>
            <wp:effectExtent l="0" t="0" r="1587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2879725" cy="2589530"/>
                    </a:xfrm>
                    <a:prstGeom prst="rect">
                      <a:avLst/>
                    </a:prstGeom>
                  </pic:spPr>
                </pic:pic>
              </a:graphicData>
            </a:graphic>
          </wp:inline>
        </w:drawing>
      </w:r>
    </w:p>
    <w:p>
      <w:pPr>
        <w:numPr>
          <w:ilvl w:val="0"/>
          <w:numId w:val="10"/>
        </w:numPr>
        <w:outlineLvl w:val="1"/>
        <w:rPr>
          <w:rFonts w:hint="eastAsia" w:ascii="楷体" w:hAnsi="楷体" w:eastAsia="楷体" w:cs="楷体"/>
          <w:sz w:val="32"/>
          <w:szCs w:val="32"/>
        </w:rPr>
      </w:pPr>
      <w:bookmarkStart w:id="12" w:name="_Toc8980"/>
      <w:r>
        <w:rPr>
          <w:rFonts w:hint="eastAsia" w:ascii="楷体" w:hAnsi="楷体" w:eastAsia="楷体" w:cs="楷体"/>
          <w:sz w:val="32"/>
          <w:szCs w:val="32"/>
        </w:rPr>
        <w:t>文档同步</w:t>
      </w:r>
      <w:bookmarkEnd w:id="12"/>
    </w:p>
    <w:p>
      <w:pPr>
        <w:numPr>
          <w:ilvl w:val="0"/>
          <w:numId w:val="11"/>
        </w:numPr>
        <w:outlineLvl w:val="2"/>
        <w:rPr>
          <w:rFonts w:ascii="仿宋" w:hAnsi="仿宋" w:eastAsia="仿宋" w:cs="仿宋"/>
          <w:sz w:val="32"/>
          <w:szCs w:val="32"/>
        </w:rPr>
      </w:pPr>
      <w:bookmarkStart w:id="13" w:name="_Toc24554"/>
      <w:r>
        <w:rPr>
          <w:rFonts w:hint="eastAsia" w:ascii="仿宋" w:hAnsi="仿宋" w:eastAsia="仿宋" w:cs="仿宋"/>
          <w:sz w:val="32"/>
          <w:szCs w:val="32"/>
        </w:rPr>
        <w:t>自动同步</w:t>
      </w:r>
      <w:bookmarkEnd w:id="13"/>
    </w:p>
    <w:p>
      <w:pPr>
        <w:ind w:firstLine="640" w:firstLineChars="200"/>
        <w:rPr>
          <w:rFonts w:ascii="仿宋" w:hAnsi="仿宋" w:eastAsia="仿宋" w:cs="仿宋"/>
          <w:sz w:val="32"/>
          <w:szCs w:val="32"/>
        </w:rPr>
      </w:pPr>
      <w:r>
        <w:rPr>
          <w:rFonts w:ascii="仿宋" w:hAnsi="仿宋" w:eastAsia="仿宋" w:cs="仿宋"/>
          <w:sz w:val="32"/>
          <w:szCs w:val="32"/>
        </w:rPr>
        <w:t>存放到</w:t>
      </w:r>
      <w:r>
        <w:rPr>
          <w:rFonts w:hint="eastAsia" w:ascii="仿宋" w:hAnsi="仿宋" w:eastAsia="仿宋" w:cs="仿宋"/>
          <w:sz w:val="32"/>
          <w:szCs w:val="32"/>
        </w:rPr>
        <w:t>人大云盘本地目录</w:t>
      </w:r>
      <w:r>
        <w:rPr>
          <w:rFonts w:ascii="仿宋" w:hAnsi="仿宋" w:eastAsia="仿宋" w:cs="仿宋"/>
          <w:sz w:val="32"/>
          <w:szCs w:val="32"/>
        </w:rPr>
        <w:t>的资料，都会自动同步到云端备份。</w:t>
      </w:r>
      <w:r>
        <w:rPr>
          <w:rFonts w:hint="eastAsia" w:ascii="仿宋" w:hAnsi="仿宋" w:eastAsia="仿宋" w:cs="仿宋"/>
          <w:sz w:val="32"/>
          <w:szCs w:val="32"/>
        </w:rPr>
        <w:t>云盘</w:t>
      </w:r>
      <w:r>
        <w:rPr>
          <w:rFonts w:ascii="仿宋" w:hAnsi="仿宋" w:eastAsia="仿宋" w:cs="仿宋"/>
          <w:sz w:val="32"/>
          <w:szCs w:val="32"/>
        </w:rPr>
        <w:t>客户端在线时，如果您</w:t>
      </w:r>
      <w:r>
        <w:rPr>
          <w:rFonts w:hint="eastAsia" w:ascii="仿宋" w:hAnsi="仿宋" w:eastAsia="仿宋" w:cs="仿宋"/>
          <w:sz w:val="32"/>
          <w:szCs w:val="32"/>
        </w:rPr>
        <w:t>云盘</w:t>
      </w:r>
      <w:r>
        <w:rPr>
          <w:rFonts w:ascii="仿宋" w:hAnsi="仿宋" w:eastAsia="仿宋" w:cs="仿宋"/>
          <w:sz w:val="32"/>
          <w:szCs w:val="32"/>
        </w:rPr>
        <w:t>本地或云端资料发生了变化，这些变化将会实时自动同步。</w:t>
      </w:r>
      <w:r>
        <w:rPr>
          <w:rFonts w:hint="eastAsia" w:ascii="仿宋" w:hAnsi="仿宋" w:eastAsia="仿宋" w:cs="仿宋"/>
          <w:sz w:val="32"/>
          <w:szCs w:val="32"/>
        </w:rPr>
        <w:t>云盘</w:t>
      </w:r>
      <w:r>
        <w:rPr>
          <w:rFonts w:ascii="仿宋" w:hAnsi="仿宋" w:eastAsia="仿宋" w:cs="仿宋"/>
          <w:sz w:val="32"/>
          <w:szCs w:val="32"/>
        </w:rPr>
        <w:t>客户端离线时，</w:t>
      </w:r>
      <w:r>
        <w:rPr>
          <w:rFonts w:hint="eastAsia" w:ascii="仿宋" w:hAnsi="仿宋" w:eastAsia="仿宋" w:cs="仿宋"/>
          <w:sz w:val="32"/>
          <w:szCs w:val="32"/>
        </w:rPr>
        <w:t>人大云盘</w:t>
      </w:r>
      <w:r>
        <w:rPr>
          <w:rFonts w:ascii="仿宋" w:hAnsi="仿宋" w:eastAsia="仿宋" w:cs="仿宋"/>
          <w:sz w:val="32"/>
          <w:szCs w:val="32"/>
        </w:rPr>
        <w:t>本地或云端资料发生了变化，这些变化将会在您下次在线时，自动进行同步。</w:t>
      </w:r>
    </w:p>
    <w:p>
      <w:pPr>
        <w:ind w:firstLine="640" w:firstLineChars="200"/>
        <w:rPr>
          <w:rFonts w:ascii="仿宋" w:hAnsi="仿宋" w:eastAsia="仿宋" w:cs="仿宋"/>
          <w:sz w:val="32"/>
          <w:szCs w:val="32"/>
        </w:rPr>
      </w:pPr>
      <w:r>
        <w:rPr>
          <w:rFonts w:ascii="仿宋" w:hAnsi="仿宋" w:eastAsia="仿宋" w:cs="仿宋"/>
          <w:sz w:val="32"/>
          <w:szCs w:val="32"/>
        </w:rPr>
        <w:t>操作步骤：登录</w:t>
      </w:r>
      <w:r>
        <w:rPr>
          <w:rFonts w:hint="eastAsia" w:ascii="仿宋" w:hAnsi="仿宋" w:eastAsia="仿宋" w:cs="仿宋"/>
          <w:sz w:val="32"/>
          <w:szCs w:val="32"/>
        </w:rPr>
        <w:t>云盘</w:t>
      </w:r>
      <w:r>
        <w:rPr>
          <w:rFonts w:ascii="仿宋" w:hAnsi="仿宋" w:eastAsia="仿宋" w:cs="仿宋"/>
          <w:sz w:val="32"/>
          <w:szCs w:val="32"/>
        </w:rPr>
        <w:t>PC客户端后，点击右下侧边栏</w:t>
      </w:r>
      <w:r>
        <w:rPr>
          <w:rFonts w:hint="eastAsia" w:ascii="仿宋" w:hAnsi="仿宋" w:eastAsia="仿宋" w:cs="仿宋"/>
          <w:sz w:val="32"/>
          <w:szCs w:val="32"/>
          <w:lang w:eastAsia="zh-CN"/>
        </w:rPr>
        <w:t>“</w:t>
      </w:r>
      <w:r>
        <w:rPr>
          <w:rFonts w:ascii="仿宋" w:hAnsi="仿宋" w:eastAsia="仿宋" w:cs="仿宋"/>
          <w:sz w:val="32"/>
          <w:szCs w:val="32"/>
        </w:rPr>
        <w:t>设置</w:t>
      </w:r>
      <w:r>
        <w:rPr>
          <w:rFonts w:hint="eastAsia" w:ascii="仿宋" w:hAnsi="仿宋" w:eastAsia="仿宋" w:cs="仿宋"/>
          <w:sz w:val="32"/>
          <w:szCs w:val="32"/>
          <w:lang w:eastAsia="zh-CN"/>
        </w:rPr>
        <w:t>”</w:t>
      </w:r>
      <w:r>
        <w:rPr>
          <w:rFonts w:ascii="仿宋" w:hAnsi="仿宋" w:eastAsia="仿宋" w:cs="仿宋"/>
          <w:sz w:val="32"/>
          <w:szCs w:val="32"/>
        </w:rPr>
        <w:t>按钮，进入</w:t>
      </w:r>
      <w:r>
        <w:rPr>
          <w:rFonts w:hint="eastAsia" w:ascii="仿宋" w:hAnsi="仿宋" w:eastAsia="仿宋" w:cs="仿宋"/>
          <w:sz w:val="32"/>
          <w:szCs w:val="32"/>
          <w:lang w:eastAsia="zh-CN"/>
        </w:rPr>
        <w:t>“</w:t>
      </w:r>
      <w:r>
        <w:rPr>
          <w:rFonts w:ascii="仿宋" w:hAnsi="仿宋" w:eastAsia="仿宋" w:cs="仿宋"/>
          <w:sz w:val="32"/>
          <w:szCs w:val="32"/>
        </w:rPr>
        <w:t>设置</w:t>
      </w:r>
      <w:r>
        <w:rPr>
          <w:rFonts w:hint="eastAsia" w:ascii="仿宋" w:hAnsi="仿宋" w:eastAsia="仿宋" w:cs="仿宋"/>
          <w:sz w:val="32"/>
          <w:szCs w:val="32"/>
          <w:lang w:eastAsia="zh-CN"/>
        </w:rPr>
        <w:t>”</w:t>
      </w:r>
      <w:r>
        <w:rPr>
          <w:rFonts w:ascii="仿宋" w:hAnsi="仿宋" w:eastAsia="仿宋" w:cs="仿宋"/>
          <w:sz w:val="32"/>
          <w:szCs w:val="32"/>
        </w:rPr>
        <w:t>页面，您可对</w:t>
      </w:r>
      <w:r>
        <w:rPr>
          <w:rFonts w:hint="eastAsia" w:ascii="仿宋" w:hAnsi="仿宋" w:eastAsia="仿宋" w:cs="仿宋"/>
          <w:sz w:val="32"/>
          <w:szCs w:val="32"/>
        </w:rPr>
        <w:t>云盘PC客户端</w:t>
      </w:r>
      <w:r>
        <w:rPr>
          <w:rFonts w:ascii="仿宋" w:hAnsi="仿宋" w:eastAsia="仿宋" w:cs="仿宋"/>
          <w:sz w:val="32"/>
          <w:szCs w:val="32"/>
        </w:rPr>
        <w:t>进行基本项设置。</w:t>
      </w:r>
    </w:p>
    <w:p>
      <w:pPr>
        <w:jc w:val="center"/>
        <w:rPr>
          <w:rFonts w:ascii="仿宋" w:hAnsi="仿宋" w:eastAsia="仿宋" w:cs="仿宋"/>
          <w:sz w:val="32"/>
          <w:szCs w:val="32"/>
        </w:rPr>
      </w:pPr>
      <w:r>
        <w:rPr>
          <w:sz w:val="32"/>
          <w:szCs w:val="32"/>
        </w:rPr>
        <w:drawing>
          <wp:inline distT="0" distB="0" distL="114300" distR="114300">
            <wp:extent cx="1800225" cy="2453640"/>
            <wp:effectExtent l="0" t="0" r="952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1800225" cy="2453640"/>
                    </a:xfrm>
                    <a:prstGeom prst="rect">
                      <a:avLst/>
                    </a:prstGeom>
                    <a:noFill/>
                    <a:ln>
                      <a:noFill/>
                    </a:ln>
                  </pic:spPr>
                </pic:pic>
              </a:graphicData>
            </a:graphic>
          </wp:inline>
        </w:drawing>
      </w:r>
    </w:p>
    <w:p>
      <w:pPr>
        <w:numPr>
          <w:ilvl w:val="0"/>
          <w:numId w:val="12"/>
        </w:numPr>
        <w:ind w:firstLine="640" w:firstLineChars="200"/>
        <w:rPr>
          <w:rFonts w:ascii="仿宋" w:hAnsi="仿宋" w:eastAsia="仿宋" w:cs="仿宋"/>
          <w:sz w:val="32"/>
          <w:szCs w:val="32"/>
        </w:rPr>
      </w:pPr>
      <w:r>
        <w:rPr>
          <w:rFonts w:ascii="仿宋" w:hAnsi="仿宋" w:eastAsia="仿宋" w:cs="仿宋"/>
          <w:sz w:val="32"/>
          <w:szCs w:val="32"/>
        </w:rPr>
        <w:t>指定目录同步：您可以</w:t>
      </w:r>
      <w:r>
        <w:rPr>
          <w:rFonts w:hint="eastAsia" w:ascii="仿宋" w:hAnsi="仿宋" w:eastAsia="仿宋" w:cs="仿宋"/>
          <w:sz w:val="32"/>
          <w:szCs w:val="32"/>
        </w:rPr>
        <w:t>在</w:t>
      </w:r>
      <w:r>
        <w:rPr>
          <w:rFonts w:hint="eastAsia" w:ascii="仿宋" w:hAnsi="仿宋" w:eastAsia="仿宋" w:cs="仿宋"/>
          <w:sz w:val="32"/>
          <w:szCs w:val="32"/>
          <w:lang w:eastAsia="zh-CN"/>
        </w:rPr>
        <w:t>“</w:t>
      </w:r>
      <w:r>
        <w:rPr>
          <w:rFonts w:ascii="仿宋" w:hAnsi="仿宋" w:eastAsia="仿宋" w:cs="仿宋"/>
          <w:sz w:val="32"/>
          <w:szCs w:val="32"/>
        </w:rPr>
        <w:t>本地同步</w:t>
      </w:r>
      <w:r>
        <w:rPr>
          <w:rFonts w:hint="eastAsia" w:ascii="仿宋" w:hAnsi="仿宋" w:eastAsia="仿宋" w:cs="仿宋"/>
          <w:sz w:val="32"/>
          <w:szCs w:val="32"/>
          <w:lang w:eastAsia="zh-CN"/>
        </w:rPr>
        <w:t>”</w:t>
      </w:r>
      <w:r>
        <w:rPr>
          <w:rFonts w:ascii="仿宋" w:hAnsi="仿宋" w:eastAsia="仿宋" w:cs="仿宋"/>
          <w:sz w:val="32"/>
          <w:szCs w:val="32"/>
        </w:rPr>
        <w:t>标签页，点击</w:t>
      </w:r>
      <w:r>
        <w:rPr>
          <w:rFonts w:hint="eastAsia" w:ascii="仿宋" w:hAnsi="仿宋" w:eastAsia="仿宋" w:cs="仿宋"/>
          <w:sz w:val="32"/>
          <w:szCs w:val="32"/>
          <w:lang w:eastAsia="zh-CN"/>
        </w:rPr>
        <w:t>“</w:t>
      </w:r>
      <w:r>
        <w:rPr>
          <w:rFonts w:ascii="仿宋" w:hAnsi="仿宋" w:eastAsia="仿宋" w:cs="仿宋"/>
          <w:sz w:val="32"/>
          <w:szCs w:val="32"/>
        </w:rPr>
        <w:t>添加</w:t>
      </w:r>
      <w:r>
        <w:rPr>
          <w:rFonts w:hint="eastAsia" w:ascii="仿宋" w:hAnsi="仿宋" w:eastAsia="仿宋" w:cs="仿宋"/>
          <w:sz w:val="32"/>
          <w:szCs w:val="32"/>
          <w:lang w:eastAsia="zh-CN"/>
        </w:rPr>
        <w:t>”</w:t>
      </w:r>
      <w:r>
        <w:rPr>
          <w:rFonts w:ascii="仿宋" w:hAnsi="仿宋" w:eastAsia="仿宋" w:cs="仿宋"/>
          <w:sz w:val="32"/>
          <w:szCs w:val="32"/>
        </w:rPr>
        <w:t>按钮，指定本地某目录保持其与</w:t>
      </w:r>
      <w:r>
        <w:rPr>
          <w:rFonts w:hint="eastAsia" w:ascii="仿宋" w:hAnsi="仿宋" w:eastAsia="仿宋" w:cs="仿宋"/>
          <w:sz w:val="32"/>
          <w:szCs w:val="32"/>
        </w:rPr>
        <w:t>云端</w:t>
      </w:r>
      <w:r>
        <w:rPr>
          <w:rFonts w:ascii="仿宋" w:hAnsi="仿宋" w:eastAsia="仿宋" w:cs="仿宋"/>
          <w:sz w:val="32"/>
          <w:szCs w:val="32"/>
        </w:rPr>
        <w:t>某目录实时双向同步。</w:t>
      </w:r>
    </w:p>
    <w:p>
      <w:pPr>
        <w:jc w:val="center"/>
        <w:rPr>
          <w:rFonts w:ascii="仿宋" w:hAnsi="仿宋" w:eastAsia="仿宋" w:cs="仿宋"/>
          <w:sz w:val="32"/>
          <w:szCs w:val="32"/>
        </w:rPr>
      </w:pPr>
      <w:r>
        <w:rPr>
          <w:sz w:val="32"/>
          <w:szCs w:val="32"/>
        </w:rPr>
        <w:drawing>
          <wp:inline distT="0" distB="0" distL="114300" distR="114300">
            <wp:extent cx="2879725" cy="2742565"/>
            <wp:effectExtent l="0" t="0" r="1587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879725" cy="2742565"/>
                    </a:xfrm>
                    <a:prstGeom prst="rect">
                      <a:avLst/>
                    </a:prstGeom>
                    <a:noFill/>
                    <a:ln>
                      <a:noFill/>
                    </a:ln>
                  </pic:spPr>
                </pic:pic>
              </a:graphicData>
            </a:graphic>
          </wp:inline>
        </w:drawing>
      </w:r>
    </w:p>
    <w:p>
      <w:pPr>
        <w:numPr>
          <w:ilvl w:val="0"/>
          <w:numId w:val="12"/>
        </w:numPr>
        <w:ind w:left="0" w:leftChars="0" w:firstLine="640" w:firstLineChars="200"/>
        <w:rPr>
          <w:rFonts w:ascii="仿宋" w:hAnsi="仿宋" w:eastAsia="仿宋" w:cs="仿宋"/>
          <w:sz w:val="32"/>
          <w:szCs w:val="32"/>
        </w:rPr>
      </w:pPr>
      <w:r>
        <w:rPr>
          <w:rFonts w:ascii="仿宋" w:hAnsi="仿宋" w:eastAsia="仿宋" w:cs="仿宋"/>
          <w:sz w:val="32"/>
          <w:szCs w:val="32"/>
        </w:rPr>
        <w:t>指定目录下载：您可以进入</w:t>
      </w:r>
      <w:r>
        <w:rPr>
          <w:rFonts w:hint="eastAsia" w:ascii="仿宋" w:hAnsi="仿宋" w:eastAsia="仿宋" w:cs="仿宋"/>
          <w:sz w:val="32"/>
          <w:szCs w:val="32"/>
          <w:lang w:eastAsia="zh-CN"/>
        </w:rPr>
        <w:t>“</w:t>
      </w:r>
      <w:r>
        <w:rPr>
          <w:rFonts w:ascii="仿宋" w:hAnsi="仿宋" w:eastAsia="仿宋" w:cs="仿宋"/>
          <w:sz w:val="32"/>
          <w:szCs w:val="32"/>
        </w:rPr>
        <w:t>自动下载</w:t>
      </w:r>
      <w:r>
        <w:rPr>
          <w:rFonts w:hint="eastAsia" w:ascii="仿宋" w:hAnsi="仿宋" w:eastAsia="仿宋" w:cs="仿宋"/>
          <w:sz w:val="32"/>
          <w:szCs w:val="32"/>
          <w:lang w:eastAsia="zh-CN"/>
        </w:rPr>
        <w:t>”</w:t>
      </w:r>
      <w:r>
        <w:rPr>
          <w:rFonts w:ascii="仿宋" w:hAnsi="仿宋" w:eastAsia="仿宋" w:cs="仿宋"/>
          <w:sz w:val="32"/>
          <w:szCs w:val="32"/>
        </w:rPr>
        <w:t>标签页，点击</w:t>
      </w:r>
      <w:r>
        <w:rPr>
          <w:rFonts w:hint="eastAsia" w:ascii="仿宋" w:hAnsi="仿宋" w:eastAsia="仿宋" w:cs="仿宋"/>
          <w:sz w:val="32"/>
          <w:szCs w:val="32"/>
          <w:lang w:eastAsia="zh-CN"/>
        </w:rPr>
        <w:t>“</w:t>
      </w:r>
      <w:r>
        <w:rPr>
          <w:rFonts w:ascii="仿宋" w:hAnsi="仿宋" w:eastAsia="仿宋" w:cs="仿宋"/>
          <w:sz w:val="32"/>
          <w:szCs w:val="32"/>
        </w:rPr>
        <w:t>添加</w:t>
      </w:r>
      <w:r>
        <w:rPr>
          <w:rFonts w:hint="eastAsia" w:ascii="仿宋" w:hAnsi="仿宋" w:eastAsia="仿宋" w:cs="仿宋"/>
          <w:sz w:val="32"/>
          <w:szCs w:val="32"/>
          <w:lang w:eastAsia="zh-CN"/>
        </w:rPr>
        <w:t>”</w:t>
      </w:r>
      <w:r>
        <w:rPr>
          <w:rFonts w:ascii="仿宋" w:hAnsi="仿宋" w:eastAsia="仿宋" w:cs="仿宋"/>
          <w:sz w:val="32"/>
          <w:szCs w:val="32"/>
        </w:rPr>
        <w:t>按钮，根据需要指定</w:t>
      </w:r>
      <w:r>
        <w:rPr>
          <w:rFonts w:hint="eastAsia" w:ascii="仿宋" w:hAnsi="仿宋" w:eastAsia="仿宋" w:cs="仿宋"/>
          <w:sz w:val="32"/>
          <w:szCs w:val="32"/>
        </w:rPr>
        <w:t>云盘</w:t>
      </w:r>
      <w:r>
        <w:rPr>
          <w:rFonts w:ascii="仿宋" w:hAnsi="仿宋" w:eastAsia="仿宋" w:cs="仿宋"/>
          <w:sz w:val="32"/>
          <w:szCs w:val="32"/>
        </w:rPr>
        <w:t>目录，使其在您每次上线时，自动从云端同步和更新到本地。即便在无网络的情况下，您也能访问已经同步至本地的文件。</w:t>
      </w:r>
    </w:p>
    <w:p>
      <w:pPr>
        <w:jc w:val="center"/>
        <w:rPr>
          <w:rFonts w:ascii="仿宋" w:hAnsi="仿宋" w:eastAsia="仿宋" w:cs="仿宋"/>
          <w:sz w:val="32"/>
          <w:szCs w:val="32"/>
        </w:rPr>
      </w:pPr>
      <w:r>
        <w:rPr>
          <w:sz w:val="32"/>
          <w:szCs w:val="32"/>
        </w:rPr>
        <w:drawing>
          <wp:inline distT="0" distB="0" distL="114300" distR="114300">
            <wp:extent cx="2879725" cy="2742565"/>
            <wp:effectExtent l="0" t="0" r="1587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879725" cy="2742565"/>
                    </a:xfrm>
                    <a:prstGeom prst="rect">
                      <a:avLst/>
                    </a:prstGeom>
                    <a:noFill/>
                    <a:ln>
                      <a:noFill/>
                    </a:ln>
                  </pic:spPr>
                </pic:pic>
              </a:graphicData>
            </a:graphic>
          </wp:inline>
        </w:drawing>
      </w:r>
    </w:p>
    <w:p>
      <w:pPr>
        <w:numPr>
          <w:ilvl w:val="0"/>
          <w:numId w:val="11"/>
        </w:numPr>
        <w:ind w:left="0" w:leftChars="0" w:firstLine="0" w:firstLineChars="0"/>
        <w:outlineLvl w:val="2"/>
        <w:rPr>
          <w:rFonts w:ascii="仿宋" w:hAnsi="仿宋" w:eastAsia="仿宋" w:cs="仿宋"/>
          <w:sz w:val="32"/>
          <w:szCs w:val="32"/>
        </w:rPr>
      </w:pPr>
      <w:bookmarkStart w:id="14" w:name="_Toc26584"/>
      <w:r>
        <w:rPr>
          <w:rFonts w:hint="eastAsia" w:ascii="仿宋" w:hAnsi="仿宋" w:eastAsia="仿宋" w:cs="仿宋"/>
          <w:sz w:val="32"/>
          <w:szCs w:val="32"/>
        </w:rPr>
        <w:t>同步详情</w:t>
      </w:r>
      <w:bookmarkEnd w:id="14"/>
    </w:p>
    <w:p>
      <w:pPr>
        <w:ind w:firstLine="640" w:firstLineChars="200"/>
        <w:rPr>
          <w:rFonts w:ascii="仿宋" w:hAnsi="仿宋" w:eastAsia="仿宋" w:cs="仿宋"/>
          <w:sz w:val="32"/>
          <w:szCs w:val="32"/>
        </w:rPr>
      </w:pPr>
      <w:r>
        <w:rPr>
          <w:rFonts w:hint="eastAsia" w:ascii="仿宋" w:hAnsi="仿宋" w:eastAsia="仿宋" w:cs="仿宋"/>
          <w:sz w:val="32"/>
          <w:szCs w:val="32"/>
        </w:rPr>
        <w:t>您可以在侧边栏处，实时查看同步状态；也可以点击侧边栏</w:t>
      </w:r>
      <w:r>
        <w:rPr>
          <w:rFonts w:hint="eastAsia" w:ascii="仿宋" w:hAnsi="仿宋" w:eastAsia="仿宋" w:cs="仿宋"/>
          <w:sz w:val="32"/>
          <w:szCs w:val="32"/>
          <w:lang w:eastAsia="zh-CN"/>
        </w:rPr>
        <w:t>“</w:t>
      </w:r>
      <w:r>
        <w:rPr>
          <w:rFonts w:hint="eastAsia" w:ascii="仿宋" w:hAnsi="仿宋" w:eastAsia="仿宋" w:cs="仿宋"/>
          <w:sz w:val="32"/>
          <w:szCs w:val="32"/>
        </w:rPr>
        <w:t>详情</w:t>
      </w:r>
      <w:r>
        <w:rPr>
          <w:rFonts w:hint="eastAsia" w:ascii="仿宋" w:hAnsi="仿宋" w:eastAsia="仿宋" w:cs="仿宋"/>
          <w:sz w:val="32"/>
          <w:szCs w:val="32"/>
          <w:lang w:eastAsia="zh-CN"/>
        </w:rPr>
        <w:t>”</w:t>
      </w:r>
      <w:r>
        <w:rPr>
          <w:rFonts w:hint="eastAsia" w:ascii="仿宋" w:hAnsi="仿宋" w:eastAsia="仿宋" w:cs="仿宋"/>
          <w:sz w:val="32"/>
          <w:szCs w:val="32"/>
        </w:rPr>
        <w:t>按钮，查看详细的同步状态。在弹出的</w:t>
      </w:r>
      <w:r>
        <w:rPr>
          <w:rFonts w:hint="eastAsia" w:ascii="仿宋" w:hAnsi="仿宋" w:eastAsia="仿宋" w:cs="仿宋"/>
          <w:sz w:val="32"/>
          <w:szCs w:val="32"/>
          <w:lang w:eastAsia="zh-CN"/>
        </w:rPr>
        <w:t>“</w:t>
      </w:r>
      <w:r>
        <w:rPr>
          <w:rFonts w:hint="eastAsia" w:ascii="仿宋" w:hAnsi="仿宋" w:eastAsia="仿宋" w:cs="仿宋"/>
          <w:sz w:val="32"/>
          <w:szCs w:val="32"/>
        </w:rPr>
        <w:t>同步详情</w:t>
      </w:r>
      <w:r>
        <w:rPr>
          <w:rFonts w:hint="eastAsia" w:ascii="仿宋" w:hAnsi="仿宋" w:eastAsia="仿宋" w:cs="仿宋"/>
          <w:sz w:val="32"/>
          <w:szCs w:val="32"/>
          <w:lang w:eastAsia="zh-CN"/>
        </w:rPr>
        <w:t>”</w:t>
      </w:r>
      <w:r>
        <w:rPr>
          <w:rFonts w:hint="eastAsia" w:ascii="仿宋" w:hAnsi="仿宋" w:eastAsia="仿宋" w:cs="仿宋"/>
          <w:sz w:val="32"/>
          <w:szCs w:val="32"/>
        </w:rPr>
        <w:t>窗口中，您可以暂停或取消文档的同步任务，查看同步完成和同步失败的文档。</w:t>
      </w:r>
    </w:p>
    <w:p>
      <w:pPr>
        <w:rPr>
          <w:sz w:val="32"/>
          <w:szCs w:val="32"/>
        </w:rPr>
      </w:pPr>
      <w:r>
        <w:rPr>
          <w:sz w:val="32"/>
          <w:szCs w:val="32"/>
        </w:rPr>
        <w:drawing>
          <wp:inline distT="0" distB="0" distL="114300" distR="114300">
            <wp:extent cx="5266690" cy="3194050"/>
            <wp:effectExtent l="0" t="0" r="10160" b="635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9"/>
                    <a:srcRect r="2349"/>
                    <a:stretch>
                      <a:fillRect/>
                    </a:stretch>
                  </pic:blipFill>
                  <pic:spPr>
                    <a:xfrm>
                      <a:off x="0" y="0"/>
                      <a:ext cx="5266690" cy="3194050"/>
                    </a:xfrm>
                    <a:prstGeom prst="rect">
                      <a:avLst/>
                    </a:prstGeom>
                    <a:noFill/>
                    <a:ln>
                      <a:noFill/>
                    </a:ln>
                  </pic:spPr>
                </pic:pic>
              </a:graphicData>
            </a:graphic>
          </wp:inline>
        </w:drawing>
      </w:r>
    </w:p>
    <w:p>
      <w:pPr>
        <w:numPr>
          <w:ilvl w:val="0"/>
          <w:numId w:val="11"/>
        </w:numPr>
        <w:ind w:left="0" w:leftChars="0" w:firstLine="0" w:firstLineChars="0"/>
        <w:outlineLvl w:val="2"/>
        <w:rPr>
          <w:rFonts w:ascii="仿宋" w:hAnsi="仿宋" w:eastAsia="仿宋" w:cs="仿宋"/>
          <w:sz w:val="32"/>
          <w:szCs w:val="32"/>
        </w:rPr>
      </w:pPr>
      <w:bookmarkStart w:id="15" w:name="_Toc28397"/>
      <w:r>
        <w:rPr>
          <w:rFonts w:hint="eastAsia" w:ascii="仿宋" w:hAnsi="仿宋" w:eastAsia="仿宋" w:cs="仿宋"/>
          <w:sz w:val="32"/>
          <w:szCs w:val="32"/>
        </w:rPr>
        <w:t>文档上传</w:t>
      </w:r>
      <w:bookmarkEnd w:id="15"/>
    </w:p>
    <w:p>
      <w:pPr>
        <w:ind w:firstLine="640" w:firstLineChars="200"/>
        <w:rPr>
          <w:rFonts w:ascii="仿宋" w:hAnsi="仿宋" w:eastAsia="仿宋" w:cs="仿宋"/>
          <w:sz w:val="32"/>
          <w:szCs w:val="32"/>
        </w:rPr>
      </w:pPr>
      <w:r>
        <w:rPr>
          <w:rFonts w:hint="eastAsia" w:ascii="仿宋" w:hAnsi="仿宋" w:eastAsia="仿宋" w:cs="仿宋"/>
          <w:sz w:val="32"/>
          <w:szCs w:val="32"/>
        </w:rPr>
        <w:t>人大云盘PC客户端</w:t>
      </w:r>
      <w:r>
        <w:rPr>
          <w:rFonts w:ascii="仿宋" w:hAnsi="仿宋" w:eastAsia="仿宋" w:cs="仿宋"/>
          <w:sz w:val="32"/>
          <w:szCs w:val="32"/>
        </w:rPr>
        <w:t>支持用户通过新建、拖拽</w:t>
      </w:r>
      <w:r>
        <w:rPr>
          <w:rFonts w:hint="eastAsia" w:ascii="仿宋" w:hAnsi="仿宋" w:eastAsia="仿宋" w:cs="仿宋"/>
          <w:sz w:val="32"/>
          <w:szCs w:val="32"/>
          <w:lang w:val="en-US" w:eastAsia="zh-CN"/>
        </w:rPr>
        <w:t>等</w:t>
      </w:r>
      <w:r>
        <w:rPr>
          <w:rFonts w:ascii="仿宋" w:hAnsi="仿宋" w:eastAsia="仿宋" w:cs="仿宋"/>
          <w:sz w:val="32"/>
          <w:szCs w:val="32"/>
        </w:rPr>
        <w:t>方式上传文档。</w:t>
      </w:r>
    </w:p>
    <w:p>
      <w:pPr>
        <w:ind w:firstLine="640" w:firstLineChars="200"/>
        <w:rPr>
          <w:rFonts w:ascii="仿宋" w:hAnsi="仿宋" w:eastAsia="仿宋" w:cs="仿宋"/>
          <w:sz w:val="32"/>
          <w:szCs w:val="32"/>
        </w:rPr>
      </w:pPr>
      <w:r>
        <w:rPr>
          <w:rFonts w:ascii="仿宋" w:hAnsi="仿宋" w:eastAsia="仿宋" w:cs="仿宋"/>
          <w:sz w:val="32"/>
          <w:szCs w:val="32"/>
        </w:rPr>
        <w:t>目前，</w:t>
      </w:r>
      <w:r>
        <w:rPr>
          <w:rFonts w:hint="eastAsia" w:ascii="仿宋" w:hAnsi="仿宋" w:eastAsia="仿宋" w:cs="仿宋"/>
          <w:sz w:val="32"/>
          <w:szCs w:val="32"/>
        </w:rPr>
        <w:t>人大云盘PC客户端</w:t>
      </w:r>
      <w:r>
        <w:rPr>
          <w:rFonts w:ascii="仿宋" w:hAnsi="仿宋" w:eastAsia="仿宋" w:cs="仿宋"/>
          <w:sz w:val="32"/>
          <w:szCs w:val="32"/>
        </w:rPr>
        <w:t>支持用户将多个文件或文件夹同时拖拽上传到</w:t>
      </w:r>
      <w:r>
        <w:rPr>
          <w:rFonts w:hint="eastAsia" w:ascii="仿宋" w:hAnsi="仿宋" w:eastAsia="仿宋" w:cs="仿宋"/>
          <w:sz w:val="32"/>
          <w:szCs w:val="32"/>
        </w:rPr>
        <w:t>人大云盘</w:t>
      </w:r>
      <w:r>
        <w:rPr>
          <w:rFonts w:ascii="仿宋" w:hAnsi="仿宋" w:eastAsia="仿宋" w:cs="仿宋"/>
          <w:sz w:val="32"/>
          <w:szCs w:val="32"/>
        </w:rPr>
        <w:t>；同时，</w:t>
      </w:r>
      <w:r>
        <w:rPr>
          <w:rFonts w:hint="eastAsia" w:ascii="仿宋" w:hAnsi="仿宋" w:eastAsia="仿宋" w:cs="仿宋"/>
          <w:sz w:val="32"/>
          <w:szCs w:val="32"/>
          <w:lang w:val="en-US" w:eastAsia="zh-CN"/>
        </w:rPr>
        <w:t>指定目录下</w:t>
      </w:r>
      <w:r>
        <w:rPr>
          <w:rFonts w:ascii="仿宋" w:hAnsi="仿宋" w:eastAsia="仿宋" w:cs="仿宋"/>
          <w:sz w:val="32"/>
          <w:szCs w:val="32"/>
        </w:rPr>
        <w:t>新建的文件和文件夹将会在客户端在线时，自动同步到云端。</w:t>
      </w:r>
    </w:p>
    <w:p>
      <w:pPr>
        <w:numPr>
          <w:ilvl w:val="0"/>
          <w:numId w:val="11"/>
        </w:numPr>
        <w:ind w:left="0" w:leftChars="0" w:firstLine="0" w:firstLineChars="0"/>
        <w:outlineLvl w:val="2"/>
        <w:rPr>
          <w:rFonts w:ascii="仿宋" w:hAnsi="仿宋" w:eastAsia="仿宋" w:cs="仿宋"/>
          <w:sz w:val="32"/>
          <w:szCs w:val="32"/>
        </w:rPr>
      </w:pPr>
      <w:bookmarkStart w:id="16" w:name="_Toc11909"/>
      <w:r>
        <w:rPr>
          <w:rFonts w:hint="eastAsia" w:ascii="仿宋" w:hAnsi="仿宋" w:eastAsia="仿宋" w:cs="仿宋"/>
          <w:sz w:val="32"/>
          <w:szCs w:val="32"/>
        </w:rPr>
        <w:t>文档下载</w:t>
      </w:r>
      <w:bookmarkEnd w:id="16"/>
    </w:p>
    <w:p>
      <w:pPr>
        <w:ind w:firstLine="640" w:firstLineChars="200"/>
        <w:rPr>
          <w:rFonts w:ascii="仿宋" w:hAnsi="仿宋" w:eastAsia="仿宋" w:cs="仿宋"/>
          <w:sz w:val="32"/>
          <w:szCs w:val="32"/>
        </w:rPr>
      </w:pPr>
      <w:r>
        <w:rPr>
          <w:rFonts w:ascii="仿宋" w:hAnsi="仿宋" w:eastAsia="仿宋" w:cs="仿宋"/>
          <w:sz w:val="32"/>
          <w:szCs w:val="32"/>
        </w:rPr>
        <w:t>您可</w:t>
      </w:r>
      <w:r>
        <w:rPr>
          <w:rFonts w:hint="eastAsia" w:ascii="仿宋" w:hAnsi="仿宋" w:eastAsia="仿宋" w:cs="仿宋"/>
          <w:sz w:val="32"/>
          <w:szCs w:val="32"/>
        </w:rPr>
        <w:t>以</w:t>
      </w:r>
      <w:r>
        <w:rPr>
          <w:rFonts w:ascii="仿宋" w:hAnsi="仿宋" w:eastAsia="仿宋" w:cs="仿宋"/>
          <w:sz w:val="32"/>
          <w:szCs w:val="32"/>
        </w:rPr>
        <w:t>通过两种方式将</w:t>
      </w:r>
      <w:r>
        <w:rPr>
          <w:rFonts w:hint="eastAsia" w:ascii="仿宋" w:hAnsi="仿宋" w:eastAsia="仿宋" w:cs="仿宋"/>
          <w:sz w:val="32"/>
          <w:szCs w:val="32"/>
        </w:rPr>
        <w:t>云盘云</w:t>
      </w:r>
      <w:r>
        <w:rPr>
          <w:rFonts w:ascii="仿宋" w:hAnsi="仿宋" w:eastAsia="仿宋" w:cs="仿宋"/>
          <w:sz w:val="32"/>
          <w:szCs w:val="32"/>
        </w:rPr>
        <w:t>端的文档下载到本地：</w:t>
      </w:r>
    </w:p>
    <w:p>
      <w:pPr>
        <w:ind w:firstLine="640" w:firstLineChars="200"/>
        <w:rPr>
          <w:rFonts w:ascii="仿宋" w:hAnsi="仿宋" w:eastAsia="仿宋" w:cs="仿宋"/>
          <w:sz w:val="32"/>
          <w:szCs w:val="32"/>
        </w:rPr>
      </w:pPr>
      <w:r>
        <w:rPr>
          <w:rFonts w:ascii="仿宋" w:hAnsi="仿宋" w:eastAsia="仿宋" w:cs="仿宋"/>
          <w:sz w:val="32"/>
          <w:szCs w:val="32"/>
        </w:rPr>
        <w:t>选中文件或文件夹，通过具体操作下载，如双击打开、复制等</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ascii="仿宋" w:hAnsi="仿宋" w:eastAsia="仿宋" w:cs="仿宋"/>
          <w:sz w:val="32"/>
          <w:szCs w:val="32"/>
        </w:rPr>
        <w:t>选中一个或多个文件、文件夹，点击侧边栏 ，将文件下载到本地。</w:t>
      </w:r>
    </w:p>
    <w:p>
      <w:pPr>
        <w:jc w:val="center"/>
        <w:rPr>
          <w:sz w:val="32"/>
          <w:szCs w:val="32"/>
        </w:rPr>
      </w:pPr>
      <w:r>
        <w:rPr>
          <w:sz w:val="32"/>
          <w:szCs w:val="32"/>
        </w:rPr>
        <w:drawing>
          <wp:inline distT="0" distB="0" distL="114300" distR="114300">
            <wp:extent cx="1800225" cy="1079500"/>
            <wp:effectExtent l="0" t="0" r="9525" b="635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0"/>
                    <a:srcRect b="24549"/>
                    <a:stretch>
                      <a:fillRect/>
                    </a:stretch>
                  </pic:blipFill>
                  <pic:spPr>
                    <a:xfrm>
                      <a:off x="0" y="0"/>
                      <a:ext cx="1800225" cy="1079500"/>
                    </a:xfrm>
                    <a:prstGeom prst="rect">
                      <a:avLst/>
                    </a:prstGeom>
                    <a:noFill/>
                    <a:ln>
                      <a:noFill/>
                    </a:ln>
                  </pic:spPr>
                </pic:pic>
              </a:graphicData>
            </a:graphic>
          </wp:inline>
        </w:drawing>
      </w:r>
    </w:p>
    <w:p>
      <w:pPr>
        <w:numPr>
          <w:ilvl w:val="0"/>
          <w:numId w:val="10"/>
        </w:numPr>
        <w:ind w:left="0" w:leftChars="0" w:firstLine="0" w:firstLineChars="0"/>
        <w:outlineLvl w:val="1"/>
        <w:rPr>
          <w:rFonts w:hint="eastAsia" w:ascii="楷体" w:hAnsi="楷体" w:eastAsia="楷体" w:cs="楷体"/>
          <w:sz w:val="32"/>
          <w:szCs w:val="32"/>
        </w:rPr>
      </w:pPr>
      <w:bookmarkStart w:id="17" w:name="_Toc7399"/>
      <w:r>
        <w:rPr>
          <w:rFonts w:hint="eastAsia" w:ascii="楷体" w:hAnsi="楷体" w:eastAsia="楷体" w:cs="楷体"/>
          <w:sz w:val="32"/>
          <w:szCs w:val="32"/>
        </w:rPr>
        <w:t>设置文档标签</w:t>
      </w:r>
      <w:bookmarkEnd w:id="17"/>
    </w:p>
    <w:p>
      <w:pPr>
        <w:ind w:firstLine="640" w:firstLineChars="200"/>
        <w:rPr>
          <w:rFonts w:ascii="仿宋" w:hAnsi="仿宋" w:eastAsia="仿宋" w:cs="仿宋"/>
          <w:sz w:val="32"/>
          <w:szCs w:val="32"/>
        </w:rPr>
      </w:pPr>
      <w:r>
        <w:rPr>
          <w:rFonts w:hint="eastAsia" w:ascii="仿宋" w:hAnsi="仿宋" w:eastAsia="仿宋" w:cs="仿宋"/>
          <w:sz w:val="32"/>
          <w:szCs w:val="32"/>
        </w:rPr>
        <w:t>人大云盘PC</w:t>
      </w:r>
      <w:r>
        <w:rPr>
          <w:rFonts w:hint="eastAsia" w:ascii="仿宋" w:hAnsi="仿宋" w:eastAsia="仿宋" w:cs="仿宋"/>
          <w:sz w:val="32"/>
          <w:szCs w:val="32"/>
          <w:lang w:val="en-US" w:eastAsia="zh-CN"/>
        </w:rPr>
        <w:t>客户</w:t>
      </w:r>
      <w:r>
        <w:rPr>
          <w:rFonts w:hint="eastAsia" w:ascii="仿宋" w:hAnsi="仿宋" w:eastAsia="仿宋" w:cs="仿宋"/>
          <w:sz w:val="32"/>
          <w:szCs w:val="32"/>
        </w:rPr>
        <w:t>端</w:t>
      </w:r>
      <w:r>
        <w:rPr>
          <w:rFonts w:ascii="仿宋" w:hAnsi="仿宋" w:eastAsia="仿宋" w:cs="仿宋"/>
          <w:sz w:val="32"/>
          <w:szCs w:val="32"/>
        </w:rPr>
        <w:t>提供标签功能，使用户可以按照某些特性，对海量的文件进行归类。</w:t>
      </w:r>
    </w:p>
    <w:p>
      <w:pPr>
        <w:ind w:firstLine="640" w:firstLineChars="200"/>
        <w:rPr>
          <w:rFonts w:ascii="仿宋" w:hAnsi="仿宋" w:eastAsia="仿宋" w:cs="仿宋"/>
          <w:sz w:val="32"/>
          <w:szCs w:val="32"/>
        </w:rPr>
      </w:pPr>
      <w:r>
        <w:rPr>
          <w:rFonts w:ascii="仿宋" w:hAnsi="仿宋" w:eastAsia="仿宋" w:cs="仿宋"/>
          <w:sz w:val="32"/>
          <w:szCs w:val="32"/>
        </w:rPr>
        <w:t>您可通过以下步骤，为具有修改权限的文件，设置标签：</w:t>
      </w:r>
    </w:p>
    <w:p>
      <w:pPr>
        <w:numPr>
          <w:ilvl w:val="0"/>
          <w:numId w:val="13"/>
        </w:numPr>
        <w:ind w:firstLine="640" w:firstLineChars="200"/>
        <w:rPr>
          <w:rFonts w:ascii="仿宋" w:hAnsi="仿宋" w:eastAsia="仿宋" w:cs="仿宋"/>
          <w:sz w:val="32"/>
          <w:szCs w:val="32"/>
        </w:rPr>
      </w:pPr>
      <w:r>
        <w:rPr>
          <w:rFonts w:ascii="仿宋" w:hAnsi="仿宋" w:eastAsia="仿宋" w:cs="仿宋"/>
          <w:sz w:val="32"/>
          <w:szCs w:val="32"/>
        </w:rPr>
        <w:t>选中具有修改权限的文件；</w:t>
      </w:r>
    </w:p>
    <w:p>
      <w:pPr>
        <w:numPr>
          <w:ilvl w:val="0"/>
          <w:numId w:val="13"/>
        </w:numPr>
        <w:ind w:left="0" w:leftChars="0" w:firstLine="640" w:firstLineChars="200"/>
        <w:rPr>
          <w:rFonts w:ascii="仿宋" w:hAnsi="仿宋" w:eastAsia="仿宋" w:cs="仿宋"/>
          <w:sz w:val="32"/>
          <w:szCs w:val="32"/>
        </w:rPr>
      </w:pPr>
      <w:r>
        <w:rPr>
          <w:rFonts w:ascii="仿宋" w:hAnsi="仿宋" w:eastAsia="仿宋" w:cs="仿宋"/>
          <w:sz w:val="32"/>
          <w:szCs w:val="32"/>
        </w:rPr>
        <w:t>进入侧边栏</w:t>
      </w:r>
      <w:r>
        <w:rPr>
          <w:rFonts w:hint="eastAsia" w:ascii="仿宋" w:hAnsi="仿宋" w:eastAsia="仿宋" w:cs="仿宋"/>
          <w:sz w:val="32"/>
          <w:szCs w:val="32"/>
          <w:lang w:eastAsia="zh-CN"/>
        </w:rPr>
        <w:t>“</w:t>
      </w:r>
      <w:r>
        <w:rPr>
          <w:rFonts w:ascii="仿宋" w:hAnsi="仿宋" w:eastAsia="仿宋" w:cs="仿宋"/>
          <w:sz w:val="32"/>
          <w:szCs w:val="32"/>
        </w:rPr>
        <w:t>属性</w:t>
      </w:r>
      <w:r>
        <w:rPr>
          <w:rFonts w:hint="eastAsia" w:ascii="仿宋" w:hAnsi="仿宋" w:eastAsia="仿宋" w:cs="仿宋"/>
          <w:sz w:val="32"/>
          <w:szCs w:val="32"/>
          <w:lang w:eastAsia="zh-CN"/>
        </w:rPr>
        <w:t>”</w:t>
      </w:r>
      <w:r>
        <w:rPr>
          <w:rFonts w:ascii="仿宋" w:hAnsi="仿宋" w:eastAsia="仿宋" w:cs="仿宋"/>
          <w:sz w:val="32"/>
          <w:szCs w:val="32"/>
        </w:rPr>
        <w:t>标签页，点击</w:t>
      </w:r>
      <w:r>
        <w:rPr>
          <w:rFonts w:hint="eastAsia" w:ascii="仿宋" w:hAnsi="仿宋" w:eastAsia="仿宋" w:cs="仿宋"/>
          <w:sz w:val="32"/>
          <w:szCs w:val="32"/>
          <w:lang w:eastAsia="zh-CN"/>
        </w:rPr>
        <w:t>“</w:t>
      </w:r>
      <w:r>
        <w:rPr>
          <w:rFonts w:ascii="仿宋" w:hAnsi="仿宋" w:eastAsia="仿宋" w:cs="仿宋"/>
          <w:sz w:val="32"/>
          <w:szCs w:val="32"/>
        </w:rPr>
        <w:t>标签</w:t>
      </w:r>
      <w:r>
        <w:rPr>
          <w:rFonts w:hint="eastAsia" w:ascii="仿宋" w:hAnsi="仿宋" w:eastAsia="仿宋" w:cs="仿宋"/>
          <w:sz w:val="32"/>
          <w:szCs w:val="32"/>
          <w:lang w:eastAsia="zh-CN"/>
        </w:rPr>
        <w:t>”</w:t>
      </w:r>
      <w:r>
        <w:rPr>
          <w:rFonts w:ascii="仿宋" w:hAnsi="仿宋" w:eastAsia="仿宋" w:cs="仿宋"/>
          <w:sz w:val="32"/>
          <w:szCs w:val="32"/>
        </w:rPr>
        <w:t>栏</w:t>
      </w:r>
      <w:r>
        <w:rPr>
          <w:rFonts w:hint="eastAsia" w:ascii="仿宋" w:hAnsi="仿宋" w:eastAsia="仿宋" w:cs="仿宋"/>
          <w:sz w:val="32"/>
          <w:szCs w:val="32"/>
          <w:lang w:eastAsia="zh-CN"/>
        </w:rPr>
        <w:t>“</w:t>
      </w:r>
      <w:r>
        <w:rPr>
          <w:rFonts w:ascii="仿宋" w:hAnsi="仿宋" w:eastAsia="仿宋" w:cs="仿宋"/>
          <w:sz w:val="32"/>
          <w:szCs w:val="32"/>
        </w:rPr>
        <w:t>编辑</w:t>
      </w:r>
      <w:r>
        <w:rPr>
          <w:rFonts w:hint="eastAsia" w:ascii="仿宋" w:hAnsi="仿宋" w:eastAsia="仿宋" w:cs="仿宋"/>
          <w:sz w:val="32"/>
          <w:szCs w:val="32"/>
          <w:lang w:eastAsia="zh-CN"/>
        </w:rPr>
        <w:t>”</w:t>
      </w:r>
      <w:r>
        <w:rPr>
          <w:rFonts w:ascii="仿宋" w:hAnsi="仿宋" w:eastAsia="仿宋" w:cs="仿宋"/>
          <w:sz w:val="32"/>
          <w:szCs w:val="32"/>
        </w:rPr>
        <w:t>按钮；</w:t>
      </w:r>
    </w:p>
    <w:p>
      <w:pPr>
        <w:numPr>
          <w:ilvl w:val="0"/>
          <w:numId w:val="13"/>
        </w:numPr>
        <w:ind w:left="0" w:leftChars="0" w:firstLine="640" w:firstLineChars="200"/>
        <w:rPr>
          <w:rFonts w:ascii="仿宋" w:hAnsi="仿宋" w:eastAsia="仿宋" w:cs="仿宋"/>
          <w:sz w:val="32"/>
          <w:szCs w:val="32"/>
        </w:rPr>
      </w:pPr>
      <w:r>
        <w:rPr>
          <w:rFonts w:ascii="仿宋" w:hAnsi="仿宋" w:eastAsia="仿宋" w:cs="仿宋"/>
          <w:sz w:val="32"/>
          <w:szCs w:val="32"/>
        </w:rPr>
        <w:t>在弹出的</w:t>
      </w:r>
      <w:r>
        <w:rPr>
          <w:rFonts w:hint="eastAsia" w:ascii="仿宋" w:hAnsi="仿宋" w:eastAsia="仿宋" w:cs="仿宋"/>
          <w:sz w:val="32"/>
          <w:szCs w:val="32"/>
          <w:lang w:eastAsia="zh-CN"/>
        </w:rPr>
        <w:t>“</w:t>
      </w:r>
      <w:r>
        <w:rPr>
          <w:rFonts w:ascii="仿宋" w:hAnsi="仿宋" w:eastAsia="仿宋" w:cs="仿宋"/>
          <w:sz w:val="32"/>
          <w:szCs w:val="32"/>
        </w:rPr>
        <w:t>标签编辑</w:t>
      </w:r>
      <w:r>
        <w:rPr>
          <w:rFonts w:hint="eastAsia" w:ascii="仿宋" w:hAnsi="仿宋" w:eastAsia="仿宋" w:cs="仿宋"/>
          <w:sz w:val="32"/>
          <w:szCs w:val="32"/>
          <w:lang w:eastAsia="zh-CN"/>
        </w:rPr>
        <w:t>”</w:t>
      </w:r>
      <w:r>
        <w:rPr>
          <w:rFonts w:ascii="仿宋" w:hAnsi="仿宋" w:eastAsia="仿宋" w:cs="仿宋"/>
          <w:sz w:val="32"/>
          <w:szCs w:val="32"/>
        </w:rPr>
        <w:t>窗口，点击</w:t>
      </w:r>
      <w:r>
        <w:rPr>
          <w:rFonts w:hint="eastAsia" w:ascii="仿宋" w:hAnsi="仿宋" w:eastAsia="仿宋" w:cs="仿宋"/>
          <w:sz w:val="32"/>
          <w:szCs w:val="32"/>
          <w:lang w:eastAsia="zh-CN"/>
        </w:rPr>
        <w:t>“</w:t>
      </w:r>
      <w:r>
        <w:rPr>
          <w:rFonts w:ascii="仿宋" w:hAnsi="仿宋" w:eastAsia="仿宋" w:cs="仿宋"/>
          <w:sz w:val="32"/>
          <w:szCs w:val="32"/>
        </w:rPr>
        <w:t>添加</w:t>
      </w:r>
      <w:r>
        <w:rPr>
          <w:rFonts w:hint="eastAsia" w:ascii="仿宋" w:hAnsi="仿宋" w:eastAsia="仿宋" w:cs="仿宋"/>
          <w:sz w:val="32"/>
          <w:szCs w:val="32"/>
          <w:lang w:eastAsia="zh-CN"/>
        </w:rPr>
        <w:t>”</w:t>
      </w:r>
      <w:r>
        <w:rPr>
          <w:rFonts w:ascii="仿宋" w:hAnsi="仿宋" w:eastAsia="仿宋" w:cs="仿宋"/>
          <w:sz w:val="32"/>
          <w:szCs w:val="32"/>
        </w:rPr>
        <w:t>按钮，手动添加文件标签；同时，您也可点击</w:t>
      </w:r>
      <w:r>
        <w:rPr>
          <w:rFonts w:hint="eastAsia" w:ascii="仿宋" w:hAnsi="仿宋" w:eastAsia="仿宋" w:cs="仿宋"/>
          <w:sz w:val="32"/>
          <w:szCs w:val="32"/>
        </w:rPr>
        <w:t>标签右侧的</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ascii="仿宋" w:hAnsi="仿宋" w:eastAsia="仿宋" w:cs="仿宋"/>
          <w:sz w:val="32"/>
          <w:szCs w:val="32"/>
        </w:rPr>
        <w:t>按钮，删除该文件已有的标签。</w:t>
      </w:r>
    </w:p>
    <w:p>
      <w:pPr>
        <w:rPr>
          <w:sz w:val="32"/>
          <w:szCs w:val="32"/>
        </w:rPr>
      </w:pPr>
      <w:r>
        <w:rPr>
          <w:sz w:val="32"/>
          <w:szCs w:val="32"/>
        </w:rPr>
        <w:drawing>
          <wp:inline distT="0" distB="0" distL="114300" distR="114300">
            <wp:extent cx="5266690" cy="2849880"/>
            <wp:effectExtent l="0" t="0" r="10160" b="762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1"/>
                    <a:stretch>
                      <a:fillRect/>
                    </a:stretch>
                  </pic:blipFill>
                  <pic:spPr>
                    <a:xfrm>
                      <a:off x="0" y="0"/>
                      <a:ext cx="5266690" cy="284988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同时，在人大云盘PC客户端，您可以采取以下方式对标签进行检索，检索到具有同一个标签的所有文件：</w:t>
      </w:r>
    </w:p>
    <w:p>
      <w:pPr>
        <w:ind w:firstLine="640" w:firstLineChars="200"/>
        <w:rPr>
          <w:rFonts w:ascii="仿宋" w:hAnsi="仿宋" w:eastAsia="仿宋" w:cs="仿宋"/>
          <w:sz w:val="32"/>
          <w:szCs w:val="32"/>
        </w:rPr>
      </w:pPr>
      <w:r>
        <w:rPr>
          <w:rFonts w:ascii="仿宋" w:hAnsi="仿宋" w:eastAsia="仿宋" w:cs="仿宋"/>
          <w:sz w:val="32"/>
          <w:szCs w:val="32"/>
        </w:rPr>
        <w:t>选中文件，点击其标签，系统将跳转到</w:t>
      </w:r>
      <w:r>
        <w:rPr>
          <w:rFonts w:hint="eastAsia" w:ascii="仿宋" w:hAnsi="仿宋" w:eastAsia="仿宋" w:cs="仿宋"/>
          <w:sz w:val="32"/>
          <w:szCs w:val="32"/>
          <w:lang w:eastAsia="zh-CN"/>
        </w:rPr>
        <w:t>“</w:t>
      </w:r>
      <w:r>
        <w:rPr>
          <w:rFonts w:ascii="仿宋" w:hAnsi="仿宋" w:eastAsia="仿宋" w:cs="仿宋"/>
          <w:sz w:val="32"/>
          <w:szCs w:val="32"/>
        </w:rPr>
        <w:t>全文检索</w:t>
      </w:r>
      <w:r>
        <w:rPr>
          <w:rFonts w:hint="eastAsia" w:ascii="仿宋" w:hAnsi="仿宋" w:eastAsia="仿宋" w:cs="仿宋"/>
          <w:sz w:val="32"/>
          <w:szCs w:val="32"/>
          <w:lang w:eastAsia="zh-CN"/>
        </w:rPr>
        <w:t>”</w:t>
      </w:r>
      <w:r>
        <w:rPr>
          <w:rFonts w:ascii="仿宋" w:hAnsi="仿宋" w:eastAsia="仿宋" w:cs="仿宋"/>
          <w:sz w:val="32"/>
          <w:szCs w:val="32"/>
        </w:rPr>
        <w:t>网页，列出具有此类标签的所有文件。</w:t>
      </w:r>
    </w:p>
    <w:p>
      <w:pPr>
        <w:numPr>
          <w:ilvl w:val="0"/>
          <w:numId w:val="10"/>
        </w:numPr>
        <w:ind w:left="0" w:leftChars="0" w:firstLine="0" w:firstLineChars="0"/>
        <w:outlineLvl w:val="1"/>
        <w:rPr>
          <w:rFonts w:hint="eastAsia" w:ascii="楷体" w:hAnsi="楷体" w:eastAsia="楷体" w:cs="楷体"/>
          <w:sz w:val="32"/>
          <w:szCs w:val="32"/>
        </w:rPr>
      </w:pPr>
      <w:bookmarkStart w:id="18" w:name="_Toc1840"/>
      <w:r>
        <w:rPr>
          <w:rFonts w:hint="eastAsia" w:ascii="楷体" w:hAnsi="楷体" w:eastAsia="楷体" w:cs="楷体"/>
          <w:sz w:val="32"/>
          <w:szCs w:val="32"/>
        </w:rPr>
        <w:t>文档共享</w:t>
      </w:r>
      <w:bookmarkEnd w:id="18"/>
    </w:p>
    <w:p>
      <w:pPr>
        <w:numPr>
          <w:ilvl w:val="0"/>
          <w:numId w:val="14"/>
        </w:numPr>
        <w:ind w:left="0" w:leftChars="0" w:firstLine="0" w:firstLineChars="0"/>
        <w:outlineLvl w:val="2"/>
        <w:rPr>
          <w:rFonts w:ascii="仿宋" w:hAnsi="仿宋" w:eastAsia="仿宋" w:cs="仿宋"/>
          <w:sz w:val="32"/>
          <w:szCs w:val="32"/>
        </w:rPr>
      </w:pPr>
      <w:bookmarkStart w:id="19" w:name="_Toc12597"/>
      <w:r>
        <w:rPr>
          <w:rFonts w:hint="eastAsia" w:ascii="仿宋" w:hAnsi="仿宋" w:eastAsia="仿宋" w:cs="仿宋"/>
          <w:sz w:val="32"/>
          <w:szCs w:val="32"/>
          <w:lang w:val="en-US" w:eastAsia="zh-CN"/>
        </w:rPr>
        <w:t>外</w:t>
      </w:r>
      <w:r>
        <w:rPr>
          <w:rFonts w:hint="eastAsia" w:ascii="仿宋" w:hAnsi="仿宋" w:eastAsia="仿宋" w:cs="仿宋"/>
          <w:sz w:val="32"/>
          <w:szCs w:val="32"/>
        </w:rPr>
        <w:t>链接共享</w:t>
      </w:r>
      <w:bookmarkEnd w:id="19"/>
    </w:p>
    <w:p>
      <w:pPr>
        <w:ind w:firstLine="640" w:firstLineChars="200"/>
        <w:rPr>
          <w:rFonts w:hint="eastAsia" w:ascii="仿宋" w:hAnsi="仿宋" w:eastAsia="仿宋" w:cs="仿宋"/>
          <w:sz w:val="32"/>
          <w:szCs w:val="32"/>
        </w:rPr>
      </w:pPr>
      <w:r>
        <w:rPr>
          <w:rFonts w:hint="eastAsia" w:ascii="仿宋" w:hAnsi="仿宋" w:eastAsia="仿宋" w:cs="仿宋"/>
          <w:sz w:val="32"/>
          <w:szCs w:val="32"/>
        </w:rPr>
        <w:t>您可以通过发送外链接的方式，将文件或文件夹共享给人大云盘内外部用户。</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您可通过以下步骤，发送外链接，实现对内外部人员的共享：</w:t>
      </w:r>
    </w:p>
    <w:p>
      <w:pPr>
        <w:pStyle w:val="15"/>
        <w:numPr>
          <w:ilvl w:val="0"/>
          <w:numId w:val="15"/>
        </w:numPr>
        <w:ind w:leftChars="0"/>
        <w:rPr>
          <w:rFonts w:ascii="仿宋" w:hAnsi="仿宋" w:eastAsia="仿宋" w:cs="仿宋"/>
          <w:sz w:val="32"/>
          <w:szCs w:val="32"/>
        </w:rPr>
      </w:pPr>
      <w:r>
        <w:rPr>
          <w:rFonts w:hint="eastAsia" w:ascii="仿宋" w:hAnsi="仿宋" w:eastAsia="仿宋" w:cs="仿宋"/>
          <w:sz w:val="32"/>
          <w:szCs w:val="32"/>
        </w:rPr>
        <w:t>选中文件或文件夹，点击侧边栏</w:t>
      </w:r>
      <w:r>
        <w:rPr>
          <w:rFonts w:hint="eastAsia" w:ascii="仿宋" w:hAnsi="仿宋" w:eastAsia="仿宋" w:cs="仿宋"/>
          <w:sz w:val="32"/>
          <w:szCs w:val="32"/>
          <w:lang w:eastAsia="zh-CN"/>
        </w:rPr>
        <w:t>“</w:t>
      </w:r>
      <w:r>
        <w:rPr>
          <w:rFonts w:hint="eastAsia" w:ascii="仿宋" w:hAnsi="仿宋" w:eastAsia="仿宋" w:cs="仿宋"/>
          <w:sz w:val="32"/>
          <w:szCs w:val="32"/>
        </w:rPr>
        <w:t>访问链接</w:t>
      </w:r>
      <w:r>
        <w:rPr>
          <w:rFonts w:hint="eastAsia" w:ascii="仿宋" w:hAnsi="仿宋" w:eastAsia="仿宋" w:cs="仿宋"/>
          <w:sz w:val="32"/>
          <w:szCs w:val="32"/>
          <w:lang w:eastAsia="zh-CN"/>
        </w:rPr>
        <w:t>”</w:t>
      </w:r>
      <w:r>
        <w:rPr>
          <w:rFonts w:hint="eastAsia" w:ascii="仿宋" w:hAnsi="仿宋" w:eastAsia="仿宋" w:cs="仿宋"/>
          <w:sz w:val="32"/>
          <w:szCs w:val="32"/>
        </w:rPr>
        <w:t>；</w:t>
      </w:r>
    </w:p>
    <w:p>
      <w:pPr>
        <w:numPr>
          <w:ilvl w:val="0"/>
          <w:numId w:val="15"/>
        </w:numPr>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在弹出的窗口中，点击进入</w:t>
      </w:r>
      <w:r>
        <w:rPr>
          <w:rFonts w:hint="eastAsia" w:ascii="仿宋" w:hAnsi="仿宋" w:eastAsia="仿宋" w:cs="仿宋"/>
          <w:sz w:val="32"/>
          <w:szCs w:val="32"/>
          <w:lang w:eastAsia="zh-CN"/>
        </w:rPr>
        <w:t>“</w:t>
      </w:r>
      <w:r>
        <w:rPr>
          <w:rFonts w:hint="eastAsia" w:ascii="仿宋" w:hAnsi="仿宋" w:eastAsia="仿宋" w:cs="仿宋"/>
          <w:sz w:val="32"/>
          <w:szCs w:val="32"/>
        </w:rPr>
        <w:t>外链接分享</w:t>
      </w:r>
      <w:r>
        <w:rPr>
          <w:rFonts w:hint="eastAsia" w:ascii="仿宋" w:hAnsi="仿宋" w:eastAsia="仿宋" w:cs="仿宋"/>
          <w:sz w:val="32"/>
          <w:szCs w:val="32"/>
          <w:lang w:eastAsia="zh-CN"/>
        </w:rPr>
        <w:t>”</w:t>
      </w:r>
      <w:r>
        <w:rPr>
          <w:rFonts w:hint="eastAsia" w:ascii="仿宋" w:hAnsi="仿宋" w:eastAsia="仿宋" w:cs="仿宋"/>
          <w:sz w:val="32"/>
          <w:szCs w:val="32"/>
        </w:rPr>
        <w:t>，点击</w:t>
      </w:r>
      <w:r>
        <w:rPr>
          <w:rFonts w:hint="eastAsia" w:ascii="仿宋" w:hAnsi="仿宋" w:eastAsia="仿宋" w:cs="仿宋"/>
          <w:sz w:val="32"/>
          <w:szCs w:val="32"/>
          <w:lang w:eastAsia="zh-CN"/>
        </w:rPr>
        <w:t>“</w:t>
      </w:r>
      <w:r>
        <w:rPr>
          <w:rFonts w:hint="eastAsia" w:ascii="仿宋" w:hAnsi="仿宋" w:eastAsia="仿宋" w:cs="仿宋"/>
          <w:sz w:val="32"/>
          <w:szCs w:val="32"/>
        </w:rPr>
        <w:t>开启链接</w:t>
      </w:r>
      <w:r>
        <w:rPr>
          <w:rFonts w:hint="eastAsia" w:ascii="仿宋" w:hAnsi="仿宋" w:eastAsia="仿宋" w:cs="仿宋"/>
          <w:sz w:val="32"/>
          <w:szCs w:val="32"/>
          <w:lang w:eastAsia="zh-CN"/>
        </w:rPr>
        <w:t>”</w:t>
      </w:r>
      <w:r>
        <w:rPr>
          <w:rFonts w:hint="eastAsia" w:ascii="仿宋" w:hAnsi="仿宋" w:eastAsia="仿宋" w:cs="仿宋"/>
          <w:sz w:val="32"/>
          <w:szCs w:val="32"/>
        </w:rPr>
        <w:t>按钮；</w:t>
      </w:r>
    </w:p>
    <w:p>
      <w:pPr>
        <w:numPr>
          <w:ilvl w:val="0"/>
          <w:numId w:val="15"/>
        </w:numPr>
        <w:ind w:left="0" w:leftChars="0"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配置</w:t>
      </w:r>
      <w:r>
        <w:rPr>
          <w:rFonts w:hint="eastAsia" w:ascii="仿宋" w:hAnsi="仿宋" w:eastAsia="仿宋" w:cs="仿宋"/>
          <w:sz w:val="32"/>
          <w:szCs w:val="32"/>
          <w:lang w:eastAsia="zh-CN"/>
        </w:rPr>
        <w:t>“</w:t>
      </w:r>
      <w:r>
        <w:rPr>
          <w:rFonts w:hint="eastAsia" w:ascii="仿宋" w:hAnsi="仿宋" w:eastAsia="仿宋" w:cs="仿宋"/>
          <w:sz w:val="32"/>
          <w:szCs w:val="32"/>
        </w:rPr>
        <w:t>访问权限</w:t>
      </w:r>
      <w:r>
        <w:rPr>
          <w:rFonts w:hint="eastAsia" w:ascii="仿宋" w:hAnsi="仿宋" w:eastAsia="仿宋" w:cs="仿宋"/>
          <w:sz w:val="32"/>
          <w:szCs w:val="32"/>
          <w:lang w:eastAsia="zh-CN"/>
        </w:rPr>
        <w:t>”</w:t>
      </w:r>
      <w:r>
        <w:rPr>
          <w:rFonts w:hint="eastAsia" w:ascii="仿宋" w:hAnsi="仿宋" w:eastAsia="仿宋" w:cs="仿宋"/>
          <w:sz w:val="32"/>
          <w:szCs w:val="32"/>
        </w:rPr>
        <w:t>，限制</w:t>
      </w:r>
      <w:r>
        <w:rPr>
          <w:rFonts w:hint="eastAsia" w:ascii="仿宋" w:hAnsi="仿宋" w:eastAsia="仿宋" w:cs="仿宋"/>
          <w:sz w:val="32"/>
          <w:szCs w:val="32"/>
          <w:lang w:val="en-US" w:eastAsia="zh-CN"/>
        </w:rPr>
        <w:t>他人</w:t>
      </w:r>
      <w:r>
        <w:rPr>
          <w:rFonts w:hint="eastAsia" w:ascii="仿宋" w:hAnsi="仿宋" w:eastAsia="仿宋" w:cs="仿宋"/>
          <w:sz w:val="32"/>
          <w:szCs w:val="32"/>
        </w:rPr>
        <w:t>对文档的操作；</w:t>
      </w:r>
    </w:p>
    <w:p>
      <w:pPr>
        <w:numPr>
          <w:ilvl w:val="0"/>
          <w:numId w:val="15"/>
        </w:numPr>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开启链接后，点击</w:t>
      </w:r>
      <w:r>
        <w:rPr>
          <w:rFonts w:hint="eastAsia" w:ascii="仿宋" w:hAnsi="仿宋" w:eastAsia="仿宋" w:cs="仿宋"/>
          <w:sz w:val="32"/>
          <w:szCs w:val="32"/>
          <w:lang w:eastAsia="zh-CN"/>
        </w:rPr>
        <w:t>“</w:t>
      </w:r>
      <w:r>
        <w:rPr>
          <w:rFonts w:hint="eastAsia" w:ascii="仿宋" w:hAnsi="仿宋" w:eastAsia="仿宋" w:cs="仿宋"/>
          <w:sz w:val="32"/>
          <w:szCs w:val="32"/>
        </w:rPr>
        <w:t>复制</w:t>
      </w:r>
      <w:r>
        <w:rPr>
          <w:rFonts w:hint="eastAsia" w:ascii="仿宋" w:hAnsi="仿宋" w:eastAsia="仿宋" w:cs="仿宋"/>
          <w:sz w:val="32"/>
          <w:szCs w:val="32"/>
          <w:lang w:eastAsia="zh-CN"/>
        </w:rPr>
        <w:t>”</w:t>
      </w:r>
      <w:r>
        <w:rPr>
          <w:rFonts w:hint="eastAsia" w:ascii="仿宋" w:hAnsi="仿宋" w:eastAsia="仿宋" w:cs="仿宋"/>
          <w:sz w:val="32"/>
          <w:szCs w:val="32"/>
        </w:rPr>
        <w:t>按钮，复制文档外链接；</w:t>
      </w:r>
    </w:p>
    <w:p>
      <w:pPr>
        <w:numPr>
          <w:ilvl w:val="0"/>
          <w:numId w:val="15"/>
        </w:numPr>
        <w:ind w:left="0" w:leftChars="0" w:firstLine="640" w:firstLineChars="200"/>
        <w:rPr>
          <w:rFonts w:ascii="仿宋" w:hAnsi="仿宋" w:eastAsia="仿宋" w:cs="仿宋"/>
          <w:sz w:val="32"/>
          <w:szCs w:val="32"/>
        </w:rPr>
      </w:pPr>
      <w:r>
        <w:rPr>
          <w:rFonts w:hint="eastAsia" w:ascii="仿宋" w:hAnsi="仿宋" w:eastAsia="仿宋" w:cs="仿宋"/>
          <w:sz w:val="32"/>
          <w:szCs w:val="32"/>
        </w:rPr>
        <w:t>将外链接地址发送给外部人员。</w:t>
      </w:r>
    </w:p>
    <w:p>
      <w:pPr>
        <w:jc w:val="center"/>
        <w:rPr>
          <w:rFonts w:ascii="仿宋" w:hAnsi="仿宋" w:eastAsia="仿宋" w:cs="仿宋"/>
          <w:sz w:val="32"/>
          <w:szCs w:val="32"/>
        </w:rPr>
      </w:pPr>
      <w:r>
        <w:drawing>
          <wp:inline distT="0" distB="0" distL="114300" distR="114300">
            <wp:extent cx="2879725" cy="2120265"/>
            <wp:effectExtent l="0" t="0" r="15875" b="1333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2"/>
                    <a:stretch>
                      <a:fillRect/>
                    </a:stretch>
                  </pic:blipFill>
                  <pic:spPr>
                    <a:xfrm>
                      <a:off x="0" y="0"/>
                      <a:ext cx="2879725" cy="2120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您也可设置外链接的</w:t>
      </w:r>
      <w:r>
        <w:rPr>
          <w:rFonts w:hint="eastAsia" w:ascii="仿宋" w:hAnsi="仿宋" w:eastAsia="仿宋" w:cs="仿宋"/>
          <w:sz w:val="32"/>
          <w:szCs w:val="32"/>
          <w:lang w:eastAsia="zh-CN"/>
        </w:rPr>
        <w:t>“</w:t>
      </w:r>
      <w:r>
        <w:rPr>
          <w:rFonts w:hint="eastAsia" w:ascii="仿宋" w:hAnsi="仿宋" w:eastAsia="仿宋" w:cs="仿宋"/>
          <w:sz w:val="32"/>
          <w:szCs w:val="32"/>
        </w:rPr>
        <w:t>访问密码</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截止有效</w:t>
      </w:r>
      <w:r>
        <w:rPr>
          <w:rFonts w:hint="eastAsia" w:ascii="仿宋" w:hAnsi="仿宋" w:eastAsia="仿宋" w:cs="仿宋"/>
          <w:sz w:val="32"/>
          <w:szCs w:val="32"/>
        </w:rPr>
        <w:t>期限</w:t>
      </w:r>
      <w:r>
        <w:rPr>
          <w:rFonts w:hint="eastAsia" w:ascii="仿宋" w:hAnsi="仿宋" w:eastAsia="仿宋" w:cs="仿宋"/>
          <w:sz w:val="32"/>
          <w:szCs w:val="32"/>
          <w:lang w:eastAsia="zh-CN"/>
        </w:rPr>
        <w:t>”</w:t>
      </w:r>
      <w:r>
        <w:rPr>
          <w:rFonts w:hint="eastAsia" w:ascii="仿宋" w:hAnsi="仿宋" w:eastAsia="仿宋" w:cs="仿宋"/>
          <w:sz w:val="32"/>
          <w:szCs w:val="32"/>
        </w:rPr>
        <w:t>及</w:t>
      </w:r>
      <w:r>
        <w:rPr>
          <w:rFonts w:hint="eastAsia" w:ascii="仿宋" w:hAnsi="仿宋" w:eastAsia="仿宋" w:cs="仿宋"/>
          <w:sz w:val="32"/>
          <w:szCs w:val="32"/>
          <w:lang w:eastAsia="zh-CN"/>
        </w:rPr>
        <w:t>“</w:t>
      </w:r>
      <w:r>
        <w:rPr>
          <w:rFonts w:hint="eastAsia" w:ascii="仿宋" w:hAnsi="仿宋" w:eastAsia="仿宋" w:cs="仿宋"/>
          <w:sz w:val="32"/>
          <w:szCs w:val="32"/>
        </w:rPr>
        <w:t>限制外链打开次数</w:t>
      </w:r>
      <w:r>
        <w:rPr>
          <w:rFonts w:hint="eastAsia" w:ascii="仿宋" w:hAnsi="仿宋" w:eastAsia="仿宋" w:cs="仿宋"/>
          <w:sz w:val="32"/>
          <w:szCs w:val="32"/>
          <w:lang w:eastAsia="zh-CN"/>
        </w:rPr>
        <w:t>”</w:t>
      </w:r>
      <w:r>
        <w:rPr>
          <w:rFonts w:hint="eastAsia" w:ascii="仿宋" w:hAnsi="仿宋" w:eastAsia="仿宋" w:cs="仿宋"/>
          <w:sz w:val="32"/>
          <w:szCs w:val="32"/>
        </w:rPr>
        <w:t>来保障链接的安全。人大云盘外链接</w:t>
      </w:r>
      <w:r>
        <w:rPr>
          <w:rFonts w:hint="eastAsia" w:ascii="仿宋" w:hAnsi="仿宋" w:eastAsia="仿宋" w:cs="仿宋"/>
          <w:sz w:val="32"/>
          <w:szCs w:val="32"/>
          <w:lang w:val="en-US" w:eastAsia="zh-CN"/>
        </w:rPr>
        <w:t>有效</w:t>
      </w:r>
      <w:r>
        <w:rPr>
          <w:rFonts w:hint="eastAsia" w:ascii="仿宋" w:hAnsi="仿宋" w:eastAsia="仿宋" w:cs="仿宋"/>
          <w:sz w:val="32"/>
          <w:szCs w:val="32"/>
        </w:rPr>
        <w:t>期限最长为3日，默认开启访问密码，限制打开次数上限为100次。</w:t>
      </w:r>
    </w:p>
    <w:p>
      <w:pPr>
        <w:numPr>
          <w:ilvl w:val="0"/>
          <w:numId w:val="14"/>
        </w:numPr>
        <w:ind w:left="0" w:leftChars="0" w:firstLine="0" w:firstLineChars="0"/>
        <w:outlineLvl w:val="2"/>
        <w:rPr>
          <w:rFonts w:ascii="仿宋" w:hAnsi="仿宋" w:eastAsia="仿宋" w:cs="仿宋"/>
          <w:sz w:val="32"/>
          <w:szCs w:val="32"/>
        </w:rPr>
      </w:pPr>
      <w:bookmarkStart w:id="20" w:name="_Toc7419"/>
      <w:r>
        <w:rPr>
          <w:rFonts w:hint="eastAsia" w:ascii="仿宋" w:hAnsi="仿宋" w:eastAsia="仿宋" w:cs="仿宋"/>
          <w:sz w:val="32"/>
          <w:szCs w:val="32"/>
        </w:rPr>
        <w:t>取消共享</w:t>
      </w:r>
      <w:bookmarkEnd w:id="2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在人大云盘中，您可以取消对他人的共享，取消分享后，其他用户将无法再继续访问。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b w:val="0"/>
          <w:bCs w:val="0"/>
          <w:sz w:val="32"/>
          <w:szCs w:val="32"/>
        </w:rPr>
        <w:t>取消外链接分享</w:t>
      </w:r>
      <w:r>
        <w:rPr>
          <w:rFonts w:hint="eastAsia" w:ascii="仿宋" w:hAnsi="仿宋" w:eastAsia="仿宋" w:cs="仿宋"/>
          <w:b w:val="0"/>
          <w:bCs w:val="0"/>
          <w:sz w:val="32"/>
          <w:szCs w:val="32"/>
          <w:lang w:eastAsia="zh-CN"/>
        </w:rPr>
        <w:t>：</w:t>
      </w:r>
      <w:r>
        <w:rPr>
          <w:rFonts w:hint="eastAsia" w:ascii="仿宋" w:hAnsi="仿宋" w:eastAsia="仿宋" w:cs="仿宋"/>
          <w:sz w:val="32"/>
          <w:szCs w:val="32"/>
        </w:rPr>
        <w:t>在人大云盘PC 客户端，您可通过以下步骤，关闭共享文档的外链接地址，</w:t>
      </w:r>
      <w:r>
        <w:rPr>
          <w:rFonts w:hint="eastAsia" w:ascii="仿宋" w:hAnsi="仿宋" w:eastAsia="仿宋" w:cs="仿宋"/>
          <w:sz w:val="32"/>
          <w:szCs w:val="32"/>
          <w:lang w:val="en-US" w:eastAsia="zh-CN"/>
        </w:rPr>
        <w:t>其他人将</w:t>
      </w:r>
      <w:r>
        <w:rPr>
          <w:rFonts w:hint="eastAsia" w:ascii="仿宋" w:hAnsi="仿宋" w:eastAsia="仿宋" w:cs="仿宋"/>
          <w:sz w:val="32"/>
          <w:szCs w:val="32"/>
        </w:rPr>
        <w:t>无法继续根据外链接，访问共享的文档：</w:t>
      </w:r>
    </w:p>
    <w:p>
      <w:pPr>
        <w:keepNext w:val="0"/>
        <w:keepLines w:val="0"/>
        <w:pageBreakBefore w:val="0"/>
        <w:widowControl w:val="0"/>
        <w:numPr>
          <w:ilvl w:val="0"/>
          <w:numId w:val="16"/>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选中已分享的文件或文件夹，点击侧边栏</w:t>
      </w:r>
      <w:r>
        <w:rPr>
          <w:rFonts w:hint="eastAsia" w:ascii="仿宋" w:hAnsi="仿宋" w:eastAsia="仿宋" w:cs="仿宋"/>
          <w:sz w:val="32"/>
          <w:szCs w:val="32"/>
          <w:lang w:eastAsia="zh-CN"/>
        </w:rPr>
        <w:t>“</w:t>
      </w:r>
      <w:r>
        <w:rPr>
          <w:rFonts w:hint="eastAsia" w:ascii="仿宋" w:hAnsi="仿宋" w:eastAsia="仿宋" w:cs="仿宋"/>
          <w:sz w:val="32"/>
          <w:szCs w:val="32"/>
        </w:rPr>
        <w:t>访问链接</w:t>
      </w:r>
      <w:r>
        <w:rPr>
          <w:rFonts w:hint="eastAsia" w:ascii="仿宋" w:hAnsi="仿宋" w:eastAsia="仿宋" w:cs="仿宋"/>
          <w:sz w:val="32"/>
          <w:szCs w:val="32"/>
          <w:lang w:eastAsia="zh-CN"/>
        </w:rPr>
        <w:t>”</w:t>
      </w:r>
      <w:r>
        <w:rPr>
          <w:rFonts w:hint="eastAsia" w:ascii="仿宋" w:hAnsi="仿宋" w:eastAsia="仿宋" w:cs="仿宋"/>
          <w:sz w:val="32"/>
          <w:szCs w:val="32"/>
        </w:rPr>
        <w:t>；</w:t>
      </w:r>
    </w:p>
    <w:p>
      <w:pPr>
        <w:numPr>
          <w:ilvl w:val="0"/>
          <w:numId w:val="16"/>
        </w:numPr>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在弹出的</w:t>
      </w:r>
      <w:r>
        <w:rPr>
          <w:rFonts w:hint="eastAsia" w:ascii="仿宋" w:hAnsi="仿宋" w:eastAsia="仿宋" w:cs="仿宋"/>
          <w:sz w:val="32"/>
          <w:szCs w:val="32"/>
          <w:lang w:eastAsia="zh-CN"/>
        </w:rPr>
        <w:t>“</w:t>
      </w:r>
      <w:r>
        <w:rPr>
          <w:rFonts w:hint="eastAsia" w:ascii="仿宋" w:hAnsi="仿宋" w:eastAsia="仿宋" w:cs="仿宋"/>
          <w:sz w:val="32"/>
          <w:szCs w:val="32"/>
        </w:rPr>
        <w:t>链接分享</w:t>
      </w:r>
      <w:r>
        <w:rPr>
          <w:rFonts w:hint="eastAsia" w:ascii="仿宋" w:hAnsi="仿宋" w:eastAsia="仿宋" w:cs="仿宋"/>
          <w:sz w:val="32"/>
          <w:szCs w:val="32"/>
          <w:lang w:eastAsia="zh-CN"/>
        </w:rPr>
        <w:t>”</w:t>
      </w:r>
      <w:r>
        <w:rPr>
          <w:rFonts w:hint="eastAsia" w:ascii="仿宋" w:hAnsi="仿宋" w:eastAsia="仿宋" w:cs="仿宋"/>
          <w:sz w:val="32"/>
          <w:szCs w:val="32"/>
        </w:rPr>
        <w:t>窗口，点击进入</w:t>
      </w:r>
      <w:r>
        <w:rPr>
          <w:rFonts w:hint="eastAsia" w:ascii="仿宋" w:hAnsi="仿宋" w:eastAsia="仿宋" w:cs="仿宋"/>
          <w:sz w:val="32"/>
          <w:szCs w:val="32"/>
          <w:lang w:eastAsia="zh-CN"/>
        </w:rPr>
        <w:t>“</w:t>
      </w:r>
      <w:r>
        <w:rPr>
          <w:rFonts w:hint="eastAsia" w:ascii="仿宋" w:hAnsi="仿宋" w:eastAsia="仿宋" w:cs="仿宋"/>
          <w:sz w:val="32"/>
          <w:szCs w:val="32"/>
        </w:rPr>
        <w:t>外链接分享</w:t>
      </w:r>
      <w:r>
        <w:rPr>
          <w:rFonts w:hint="eastAsia" w:ascii="仿宋" w:hAnsi="仿宋" w:eastAsia="仿宋" w:cs="仿宋"/>
          <w:sz w:val="32"/>
          <w:szCs w:val="32"/>
          <w:lang w:eastAsia="zh-CN"/>
        </w:rPr>
        <w:t>”</w:t>
      </w:r>
      <w:r>
        <w:rPr>
          <w:rFonts w:hint="eastAsia" w:ascii="仿宋" w:hAnsi="仿宋" w:eastAsia="仿宋" w:cs="仿宋"/>
          <w:sz w:val="32"/>
          <w:szCs w:val="32"/>
        </w:rPr>
        <w:t>；</w:t>
      </w:r>
    </w:p>
    <w:p>
      <w:pPr>
        <w:numPr>
          <w:ilvl w:val="0"/>
          <w:numId w:val="16"/>
        </w:numPr>
        <w:ind w:left="0" w:leftChars="0" w:firstLine="640" w:firstLineChars="200"/>
        <w:rPr>
          <w:rFonts w:ascii="仿宋" w:hAnsi="仿宋" w:eastAsia="仿宋" w:cs="仿宋"/>
          <w:sz w:val="32"/>
          <w:szCs w:val="32"/>
        </w:rPr>
      </w:pPr>
      <w:r>
        <w:rPr>
          <w:rFonts w:hint="eastAsia" w:ascii="仿宋" w:hAnsi="仿宋" w:eastAsia="仿宋" w:cs="仿宋"/>
          <w:sz w:val="32"/>
          <w:szCs w:val="32"/>
        </w:rPr>
        <w:t>点击</w:t>
      </w:r>
      <w:r>
        <w:rPr>
          <w:rFonts w:hint="eastAsia" w:ascii="仿宋" w:hAnsi="仿宋" w:eastAsia="仿宋" w:cs="仿宋"/>
          <w:sz w:val="32"/>
          <w:szCs w:val="32"/>
          <w:lang w:eastAsia="zh-CN"/>
        </w:rPr>
        <w:t>“</w:t>
      </w:r>
      <w:r>
        <w:rPr>
          <w:rFonts w:hint="eastAsia" w:ascii="仿宋" w:hAnsi="仿宋" w:eastAsia="仿宋" w:cs="仿宋"/>
          <w:sz w:val="32"/>
          <w:szCs w:val="32"/>
        </w:rPr>
        <w:t>关闭链接</w:t>
      </w:r>
      <w:r>
        <w:rPr>
          <w:rFonts w:hint="eastAsia" w:ascii="仿宋" w:hAnsi="仿宋" w:eastAsia="仿宋" w:cs="仿宋"/>
          <w:sz w:val="32"/>
          <w:szCs w:val="32"/>
          <w:lang w:eastAsia="zh-CN"/>
        </w:rPr>
        <w:t>”</w:t>
      </w:r>
      <w:r>
        <w:rPr>
          <w:rFonts w:hint="eastAsia" w:ascii="仿宋" w:hAnsi="仿宋" w:eastAsia="仿宋" w:cs="仿宋"/>
          <w:sz w:val="32"/>
          <w:szCs w:val="32"/>
        </w:rPr>
        <w:t>按钮，便可取消外链接分享。</w:t>
      </w:r>
    </w:p>
    <w:p>
      <w:pPr>
        <w:jc w:val="center"/>
        <w:rPr>
          <w:rFonts w:ascii="仿宋" w:hAnsi="仿宋" w:eastAsia="仿宋" w:cs="仿宋"/>
          <w:sz w:val="32"/>
          <w:szCs w:val="32"/>
        </w:rPr>
      </w:pPr>
      <w:r>
        <w:drawing>
          <wp:inline distT="0" distB="0" distL="114300" distR="114300">
            <wp:extent cx="2879725" cy="2120265"/>
            <wp:effectExtent l="0" t="0" r="1587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2879725" cy="2120265"/>
                    </a:xfrm>
                    <a:prstGeom prst="rect">
                      <a:avLst/>
                    </a:prstGeom>
                    <a:noFill/>
                    <a:ln>
                      <a:noFill/>
                    </a:ln>
                  </pic:spPr>
                </pic:pic>
              </a:graphicData>
            </a:graphic>
          </wp:inline>
        </w:drawing>
      </w:r>
    </w:p>
    <w:p>
      <w:pPr>
        <w:numPr>
          <w:ilvl w:val="0"/>
          <w:numId w:val="1"/>
        </w:numPr>
        <w:outlineLvl w:val="0"/>
        <w:rPr>
          <w:rFonts w:hint="eastAsia" w:ascii="黑体" w:hAnsi="黑体" w:eastAsia="黑体" w:cs="黑体"/>
          <w:sz w:val="32"/>
          <w:szCs w:val="32"/>
        </w:rPr>
      </w:pPr>
      <w:bookmarkStart w:id="21" w:name="_Toc28376"/>
      <w:r>
        <w:rPr>
          <w:rFonts w:hint="eastAsia" w:ascii="黑体" w:hAnsi="黑体" w:eastAsia="黑体" w:cs="黑体"/>
          <w:sz w:val="32"/>
          <w:szCs w:val="32"/>
        </w:rPr>
        <w:t>移动端功能</w:t>
      </w:r>
      <w:bookmarkEnd w:id="2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人大云盘支持 Android 系统的智能手机或平板</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也</w:t>
      </w:r>
      <w:r>
        <w:rPr>
          <w:rFonts w:hint="eastAsia" w:ascii="仿宋" w:hAnsi="仿宋" w:eastAsia="仿宋" w:cs="仿宋"/>
          <w:sz w:val="32"/>
          <w:szCs w:val="32"/>
        </w:rPr>
        <w:t>支持iPhone 或 iPad，</w:t>
      </w:r>
      <w:r>
        <w:rPr>
          <w:rFonts w:hint="eastAsia" w:ascii="仿宋" w:hAnsi="仿宋" w:eastAsia="仿宋" w:cs="仿宋"/>
          <w:sz w:val="32"/>
          <w:szCs w:val="32"/>
          <w:lang w:val="en-US" w:eastAsia="zh-CN"/>
        </w:rPr>
        <w:t>您可以安装相应客户端</w:t>
      </w:r>
      <w:r>
        <w:rPr>
          <w:rFonts w:hint="eastAsia" w:ascii="仿宋" w:hAnsi="仿宋" w:eastAsia="仿宋" w:cs="仿宋"/>
          <w:sz w:val="32"/>
          <w:szCs w:val="32"/>
        </w:rPr>
        <w:t>，访问人大云盘中的文档资料。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Android系统设备</w:t>
      </w:r>
      <w:r>
        <w:rPr>
          <w:rFonts w:hint="eastAsia" w:ascii="仿宋" w:hAnsi="仿宋" w:eastAsia="仿宋" w:cs="仿宋"/>
          <w:sz w:val="32"/>
          <w:szCs w:val="32"/>
        </w:rPr>
        <w:t>访问</w:t>
      </w:r>
      <w:r>
        <w:rPr>
          <w:rFonts w:hint="eastAsia" w:ascii="仿宋" w:hAnsi="仿宋" w:eastAsia="仿宋" w:cs="仿宋"/>
          <w:sz w:val="32"/>
          <w:szCs w:val="32"/>
          <w:lang w:val="en-US" w:eastAsia="zh-CN"/>
        </w:rPr>
        <w:t>手机应用商店</w:t>
      </w:r>
      <w:r>
        <w:rPr>
          <w:rFonts w:hint="eastAsia" w:ascii="仿宋" w:hAnsi="仿宋" w:eastAsia="仿宋" w:cs="仿宋"/>
          <w:sz w:val="32"/>
          <w:szCs w:val="32"/>
        </w:rPr>
        <w:t>，搜索</w:t>
      </w:r>
      <w:r>
        <w:rPr>
          <w:rFonts w:hint="eastAsia" w:ascii="仿宋" w:hAnsi="仿宋" w:eastAsia="仿宋" w:cs="仿宋"/>
          <w:sz w:val="32"/>
          <w:szCs w:val="32"/>
          <w:lang w:eastAsia="zh-CN"/>
        </w:rPr>
        <w:t>“</w:t>
      </w:r>
      <w:r>
        <w:rPr>
          <w:rFonts w:hint="eastAsia" w:ascii="仿宋" w:hAnsi="仿宋" w:eastAsia="仿宋" w:cs="仿宋"/>
          <w:sz w:val="32"/>
          <w:szCs w:val="32"/>
        </w:rPr>
        <w:t>爱数 AnyShare</w:t>
      </w:r>
      <w:r>
        <w:rPr>
          <w:rFonts w:hint="eastAsia" w:ascii="仿宋" w:hAnsi="仿宋" w:eastAsia="仿宋" w:cs="仿宋"/>
          <w:sz w:val="32"/>
          <w:szCs w:val="32"/>
          <w:lang w:eastAsia="zh-CN"/>
        </w:rPr>
        <w:t>”</w:t>
      </w:r>
      <w:r>
        <w:rPr>
          <w:rFonts w:hint="eastAsia" w:ascii="仿宋" w:hAnsi="仿宋" w:eastAsia="仿宋" w:cs="仿宋"/>
          <w:sz w:val="32"/>
          <w:szCs w:val="32"/>
        </w:rPr>
        <w:t>，下载安装应用即可</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iOS系统设备</w:t>
      </w:r>
      <w:r>
        <w:rPr>
          <w:rFonts w:hint="eastAsia" w:ascii="仿宋" w:hAnsi="仿宋" w:eastAsia="仿宋" w:cs="仿宋"/>
          <w:sz w:val="32"/>
          <w:szCs w:val="32"/>
        </w:rPr>
        <w:t>在 App Store 中，搜索</w:t>
      </w:r>
      <w:r>
        <w:rPr>
          <w:rFonts w:hint="eastAsia" w:ascii="仿宋" w:hAnsi="仿宋" w:eastAsia="仿宋" w:cs="仿宋"/>
          <w:sz w:val="32"/>
          <w:szCs w:val="32"/>
          <w:lang w:eastAsia="zh-CN"/>
        </w:rPr>
        <w:t>“</w:t>
      </w:r>
      <w:r>
        <w:rPr>
          <w:rFonts w:hint="eastAsia" w:ascii="仿宋" w:hAnsi="仿宋" w:eastAsia="仿宋" w:cs="仿宋"/>
          <w:sz w:val="32"/>
          <w:szCs w:val="32"/>
        </w:rPr>
        <w:t>爱数 AnyShare</w:t>
      </w:r>
      <w:r>
        <w:rPr>
          <w:rFonts w:hint="eastAsia" w:ascii="仿宋" w:hAnsi="仿宋" w:eastAsia="仿宋" w:cs="仿宋"/>
          <w:sz w:val="32"/>
          <w:szCs w:val="32"/>
          <w:lang w:eastAsia="zh-CN"/>
        </w:rPr>
        <w:t>”</w:t>
      </w:r>
      <w:r>
        <w:rPr>
          <w:rFonts w:hint="eastAsia" w:ascii="仿宋" w:hAnsi="仿宋" w:eastAsia="仿宋" w:cs="仿宋"/>
          <w:sz w:val="32"/>
          <w:szCs w:val="32"/>
        </w:rPr>
        <w:t>，下载安装即可。</w:t>
      </w:r>
    </w:p>
    <w:p>
      <w:pPr>
        <w:numPr>
          <w:ilvl w:val="0"/>
          <w:numId w:val="17"/>
        </w:numPr>
        <w:ind w:left="0" w:leftChars="0" w:firstLine="0" w:firstLineChars="0"/>
        <w:outlineLvl w:val="1"/>
        <w:rPr>
          <w:rFonts w:hint="eastAsia" w:ascii="楷体" w:hAnsi="楷体" w:eastAsia="楷体" w:cs="楷体"/>
          <w:sz w:val="32"/>
          <w:szCs w:val="32"/>
        </w:rPr>
      </w:pPr>
      <w:bookmarkStart w:id="22" w:name="_Toc414"/>
      <w:r>
        <w:rPr>
          <w:rFonts w:hint="eastAsia" w:ascii="楷体" w:hAnsi="楷体" w:eastAsia="楷体" w:cs="楷体"/>
          <w:sz w:val="32"/>
          <w:szCs w:val="32"/>
          <w:lang w:val="en-US" w:eastAsia="zh-CN"/>
        </w:rPr>
        <w:t>Android</w:t>
      </w:r>
      <w:r>
        <w:rPr>
          <w:rFonts w:hint="eastAsia" w:ascii="楷体" w:hAnsi="楷体" w:eastAsia="楷体" w:cs="楷体"/>
          <w:sz w:val="32"/>
          <w:szCs w:val="32"/>
        </w:rPr>
        <w:t>移动端</w:t>
      </w:r>
      <w:bookmarkEnd w:id="22"/>
    </w:p>
    <w:p>
      <w:pPr>
        <w:pStyle w:val="15"/>
        <w:keepNext w:val="0"/>
        <w:keepLines w:val="0"/>
        <w:pageBreakBefore w:val="0"/>
        <w:widowControl w:val="0"/>
        <w:numPr>
          <w:ilvl w:val="0"/>
          <w:numId w:val="18"/>
        </w:numPr>
        <w:kinsoku/>
        <w:wordWrap/>
        <w:overflowPunct/>
        <w:topLinePunct w:val="0"/>
        <w:autoSpaceDE/>
        <w:autoSpaceDN/>
        <w:bidi w:val="0"/>
        <w:adjustRightInd/>
        <w:snapToGrid/>
        <w:ind w:leftChars="0" w:firstLine="0" w:firstLineChars="0"/>
        <w:textAlignment w:val="auto"/>
        <w:outlineLvl w:val="2"/>
        <w:rPr>
          <w:rFonts w:ascii="仿宋" w:hAnsi="仿宋" w:eastAsia="仿宋" w:cs="仿宋"/>
          <w:sz w:val="32"/>
          <w:szCs w:val="32"/>
        </w:rPr>
      </w:pPr>
      <w:bookmarkStart w:id="23" w:name="_Toc6249"/>
      <w:r>
        <w:rPr>
          <w:rFonts w:hint="eastAsia" w:ascii="仿宋" w:hAnsi="仿宋" w:eastAsia="仿宋" w:cs="仿宋"/>
          <w:sz w:val="32"/>
          <w:szCs w:val="32"/>
        </w:rPr>
        <w:t>首次登录</w:t>
      </w:r>
      <w:bookmarkEnd w:id="23"/>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首次使用需进行服务器设置，设置如图所示：</w:t>
      </w:r>
    </w:p>
    <w:p>
      <w:pPr>
        <w:jc w:val="center"/>
        <w:rPr>
          <w:rFonts w:ascii="仿宋" w:hAnsi="仿宋" w:eastAsia="仿宋" w:cs="仿宋"/>
          <w:sz w:val="32"/>
          <w:szCs w:val="32"/>
        </w:rPr>
      </w:pPr>
      <w:r>
        <w:rPr>
          <w:rFonts w:ascii="仿宋" w:hAnsi="仿宋" w:eastAsia="仿宋" w:cs="仿宋"/>
          <w:sz w:val="32"/>
          <w:szCs w:val="32"/>
        </w:rPr>
        <w:drawing>
          <wp:inline distT="0" distB="0" distL="0" distR="0">
            <wp:extent cx="1800225" cy="1832610"/>
            <wp:effectExtent l="0" t="0" r="9525"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rcRect b="50126"/>
                    <a:stretch>
                      <a:fillRect/>
                    </a:stretch>
                  </pic:blipFill>
                  <pic:spPr>
                    <a:xfrm>
                      <a:off x="0" y="0"/>
                      <a:ext cx="1800225" cy="18326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设置后，可使用微人大账号、密码登录。</w:t>
      </w:r>
    </w:p>
    <w:p>
      <w:pPr>
        <w:numPr>
          <w:ilvl w:val="0"/>
          <w:numId w:val="18"/>
        </w:numPr>
        <w:ind w:left="0" w:leftChars="0" w:firstLine="0" w:firstLineChars="0"/>
        <w:outlineLvl w:val="2"/>
        <w:rPr>
          <w:rFonts w:ascii="仿宋" w:hAnsi="仿宋" w:eastAsia="仿宋" w:cs="仿宋"/>
          <w:sz w:val="32"/>
          <w:szCs w:val="32"/>
        </w:rPr>
      </w:pPr>
      <w:bookmarkStart w:id="24" w:name="_Toc28199"/>
      <w:r>
        <w:rPr>
          <w:rFonts w:hint="eastAsia" w:ascii="仿宋" w:hAnsi="仿宋" w:eastAsia="仿宋" w:cs="仿宋"/>
          <w:sz w:val="32"/>
          <w:szCs w:val="32"/>
        </w:rPr>
        <w:t>在线预览</w:t>
      </w:r>
      <w:bookmarkEnd w:id="24"/>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ascii="仿宋" w:hAnsi="仿宋" w:eastAsia="仿宋" w:cs="仿宋"/>
          <w:sz w:val="32"/>
          <w:szCs w:val="32"/>
        </w:rPr>
      </w:pPr>
      <w:r>
        <w:rPr>
          <w:rFonts w:hint="eastAsia" w:ascii="仿宋" w:hAnsi="仿宋" w:eastAsia="仿宋" w:cs="仿宋"/>
          <w:sz w:val="32"/>
          <w:szCs w:val="32"/>
        </w:rPr>
        <w:t>在人大云盘</w:t>
      </w:r>
      <w:r>
        <w:rPr>
          <w:rFonts w:hint="eastAsia" w:ascii="仿宋" w:hAnsi="仿宋" w:eastAsia="仿宋" w:cs="仿宋"/>
          <w:sz w:val="32"/>
          <w:szCs w:val="32"/>
          <w:lang w:val="en-US" w:eastAsia="zh-CN"/>
        </w:rPr>
        <w:t>Android</w:t>
      </w:r>
      <w:r>
        <w:rPr>
          <w:rFonts w:hint="eastAsia" w:ascii="仿宋" w:hAnsi="仿宋" w:eastAsia="仿宋" w:cs="仿宋"/>
          <w:sz w:val="32"/>
          <w:szCs w:val="32"/>
        </w:rPr>
        <w:t>移动端，您可以通过点击文件，进行直接在线预览。您可以点击页面下方</w:t>
      </w:r>
      <w:r>
        <w:rPr>
          <w:rFonts w:hint="eastAsia" w:ascii="仿宋" w:hAnsi="仿宋" w:eastAsia="仿宋" w:cs="仿宋"/>
          <w:sz w:val="32"/>
          <w:szCs w:val="32"/>
          <w:lang w:eastAsia="zh-CN"/>
        </w:rPr>
        <w:t>“</w:t>
      </w:r>
      <w:r>
        <w:rPr>
          <w:rFonts w:hint="eastAsia" w:ascii="仿宋" w:hAnsi="仿宋" w:eastAsia="仿宋" w:cs="仿宋"/>
          <w:sz w:val="32"/>
          <w:szCs w:val="32"/>
        </w:rPr>
        <w:t>常用</w:t>
      </w:r>
      <w:r>
        <w:rPr>
          <w:rFonts w:hint="eastAsia" w:ascii="仿宋" w:hAnsi="仿宋" w:eastAsia="仿宋" w:cs="仿宋"/>
          <w:sz w:val="32"/>
          <w:szCs w:val="32"/>
          <w:lang w:eastAsia="zh-CN"/>
        </w:rPr>
        <w:t>”</w:t>
      </w:r>
      <w:r>
        <w:rPr>
          <w:rFonts w:hint="eastAsia" w:ascii="仿宋" w:hAnsi="仿宋" w:eastAsia="仿宋" w:cs="仿宋"/>
          <w:sz w:val="32"/>
          <w:szCs w:val="32"/>
        </w:rPr>
        <w:t>按钮，进入</w:t>
      </w:r>
      <w:r>
        <w:rPr>
          <w:rFonts w:hint="eastAsia" w:ascii="仿宋" w:hAnsi="仿宋" w:eastAsia="仿宋" w:cs="仿宋"/>
          <w:sz w:val="32"/>
          <w:szCs w:val="32"/>
          <w:lang w:eastAsia="zh-CN"/>
        </w:rPr>
        <w:t>“</w:t>
      </w:r>
      <w:r>
        <w:rPr>
          <w:rFonts w:hint="eastAsia" w:ascii="仿宋" w:hAnsi="仿宋" w:eastAsia="仿宋" w:cs="仿宋"/>
          <w:sz w:val="32"/>
          <w:szCs w:val="32"/>
        </w:rPr>
        <w:t>常用</w:t>
      </w:r>
      <w:r>
        <w:rPr>
          <w:rFonts w:hint="eastAsia" w:ascii="仿宋" w:hAnsi="仿宋" w:eastAsia="仿宋" w:cs="仿宋"/>
          <w:sz w:val="32"/>
          <w:szCs w:val="32"/>
          <w:lang w:eastAsia="zh-CN"/>
        </w:rPr>
        <w:t>”</w:t>
      </w:r>
      <w:r>
        <w:rPr>
          <w:rFonts w:hint="eastAsia" w:ascii="仿宋" w:hAnsi="仿宋" w:eastAsia="仿宋" w:cs="仿宋"/>
          <w:sz w:val="32"/>
          <w:szCs w:val="32"/>
        </w:rPr>
        <w:t>页面，快速地查看到您最近预览过的文件。</w:t>
      </w:r>
    </w:p>
    <w:p>
      <w:pPr>
        <w:numPr>
          <w:ilvl w:val="0"/>
          <w:numId w:val="18"/>
        </w:numPr>
        <w:ind w:left="0" w:leftChars="0" w:firstLine="0" w:firstLineChars="0"/>
        <w:outlineLvl w:val="2"/>
        <w:rPr>
          <w:rFonts w:ascii="仿宋" w:hAnsi="仿宋" w:eastAsia="仿宋" w:cs="仿宋"/>
          <w:sz w:val="32"/>
          <w:szCs w:val="32"/>
        </w:rPr>
      </w:pPr>
      <w:bookmarkStart w:id="25" w:name="_Toc18496"/>
      <w:r>
        <w:rPr>
          <w:rFonts w:hint="eastAsia" w:ascii="仿宋" w:hAnsi="仿宋" w:eastAsia="仿宋" w:cs="仿宋"/>
          <w:sz w:val="32"/>
          <w:szCs w:val="32"/>
        </w:rPr>
        <w:t>新建/上传文件</w:t>
      </w:r>
      <w:bookmarkEnd w:id="25"/>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您可以在</w:t>
      </w:r>
      <w:r>
        <w:rPr>
          <w:rFonts w:hint="eastAsia" w:ascii="仿宋" w:hAnsi="仿宋" w:eastAsia="仿宋" w:cs="仿宋"/>
          <w:sz w:val="32"/>
          <w:szCs w:val="32"/>
          <w:lang w:val="en-US" w:eastAsia="zh-CN"/>
        </w:rPr>
        <w:t>Android</w:t>
      </w:r>
      <w:r>
        <w:rPr>
          <w:rFonts w:hint="eastAsia" w:ascii="仿宋" w:hAnsi="仿宋" w:eastAsia="仿宋" w:cs="仿宋"/>
          <w:sz w:val="32"/>
          <w:szCs w:val="32"/>
        </w:rPr>
        <w:t>移动端，</w:t>
      </w:r>
      <w:r>
        <w:rPr>
          <w:rFonts w:hint="eastAsia" w:ascii="仿宋" w:hAnsi="仿宋" w:eastAsia="仿宋" w:cs="仿宋"/>
          <w:sz w:val="32"/>
          <w:szCs w:val="32"/>
          <w:lang w:val="en-US" w:eastAsia="zh-CN"/>
        </w:rPr>
        <w:t>进入个人文档后，</w:t>
      </w:r>
      <w:r>
        <w:rPr>
          <w:rFonts w:hint="eastAsia" w:ascii="仿宋" w:hAnsi="仿宋" w:eastAsia="仿宋" w:cs="仿宋"/>
          <w:sz w:val="32"/>
          <w:szCs w:val="32"/>
        </w:rPr>
        <w:t>点击右上角的“</w:t>
      </w:r>
      <w:r>
        <w:rPr>
          <w:rFonts w:ascii="仿宋" w:hAnsi="仿宋" w:eastAsia="仿宋" w:cs="仿宋"/>
          <w:sz w:val="32"/>
          <w:szCs w:val="32"/>
        </w:rPr>
        <w:t>+</w:t>
      </w:r>
      <w:r>
        <w:rPr>
          <w:rFonts w:hint="eastAsia" w:ascii="仿宋" w:hAnsi="仿宋" w:eastAsia="仿宋" w:cs="仿宋"/>
          <w:sz w:val="32"/>
          <w:szCs w:val="32"/>
        </w:rPr>
        <w:t>”号，进行新建和上传。</w:t>
      </w:r>
    </w:p>
    <w:p>
      <w:pPr>
        <w:jc w:val="center"/>
        <w:rPr>
          <w:rFonts w:hint="eastAsia" w:ascii="仿宋" w:hAnsi="仿宋" w:eastAsia="仿宋" w:cs="仿宋"/>
          <w:sz w:val="32"/>
          <w:szCs w:val="32"/>
        </w:rPr>
      </w:pPr>
      <w:r>
        <w:rPr>
          <w:rFonts w:ascii="仿宋" w:hAnsi="仿宋" w:eastAsia="仿宋" w:cs="仿宋"/>
          <w:sz w:val="32"/>
          <w:szCs w:val="32"/>
        </w:rPr>
        <w:drawing>
          <wp:inline distT="0" distB="0" distL="0" distR="0">
            <wp:extent cx="1800225" cy="1913890"/>
            <wp:effectExtent l="0" t="0" r="952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b="52283"/>
                    <a:stretch>
                      <a:fillRect/>
                    </a:stretch>
                  </pic:blipFill>
                  <pic:spPr>
                    <a:xfrm>
                      <a:off x="0" y="0"/>
                      <a:ext cx="1800225" cy="1913890"/>
                    </a:xfrm>
                    <a:prstGeom prst="rect">
                      <a:avLst/>
                    </a:prstGeom>
                  </pic:spPr>
                </pic:pic>
              </a:graphicData>
            </a:graphic>
          </wp:inline>
        </w:drawing>
      </w:r>
    </w:p>
    <w:p>
      <w:pPr>
        <w:numPr>
          <w:ilvl w:val="0"/>
          <w:numId w:val="18"/>
        </w:numPr>
        <w:ind w:left="0" w:leftChars="0" w:firstLine="0" w:firstLineChars="0"/>
        <w:outlineLvl w:val="2"/>
        <w:rPr>
          <w:rFonts w:ascii="仿宋" w:hAnsi="仿宋" w:eastAsia="仿宋" w:cs="仿宋"/>
          <w:sz w:val="32"/>
          <w:szCs w:val="32"/>
        </w:rPr>
      </w:pPr>
      <w:bookmarkStart w:id="26" w:name="_Toc27370"/>
      <w:r>
        <w:rPr>
          <w:rFonts w:hint="eastAsia" w:ascii="仿宋" w:hAnsi="仿宋" w:eastAsia="仿宋" w:cs="仿宋"/>
          <w:sz w:val="32"/>
          <w:szCs w:val="32"/>
        </w:rPr>
        <w:t>下载文件</w:t>
      </w:r>
      <w:bookmarkEnd w:id="2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在</w:t>
      </w:r>
      <w:r>
        <w:rPr>
          <w:rFonts w:hint="eastAsia" w:ascii="仿宋" w:hAnsi="仿宋" w:eastAsia="仿宋" w:cs="仿宋"/>
          <w:sz w:val="32"/>
          <w:szCs w:val="32"/>
          <w:lang w:val="en-US" w:eastAsia="zh-CN"/>
        </w:rPr>
        <w:t>Android</w:t>
      </w:r>
      <w:r>
        <w:rPr>
          <w:rFonts w:hint="eastAsia" w:ascii="仿宋" w:hAnsi="仿宋" w:eastAsia="仿宋" w:cs="仿宋"/>
          <w:sz w:val="32"/>
          <w:szCs w:val="32"/>
        </w:rPr>
        <w:t>手机端，您可以通过点击文件右侧的</w:t>
      </w:r>
      <w:r>
        <w:rPr>
          <w:rFonts w:hint="eastAsia" w:ascii="仿宋" w:hAnsi="仿宋" w:eastAsia="仿宋" w:cs="仿宋"/>
          <w:sz w:val="32"/>
          <w:szCs w:val="32"/>
          <w:lang w:eastAsia="zh-CN"/>
        </w:rPr>
        <w:t>“</w:t>
      </w:r>
      <w:r>
        <w:rPr>
          <w:rFonts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按钮，在弹出的窗口内选择</w:t>
      </w:r>
      <w:r>
        <w:rPr>
          <w:rFonts w:hint="eastAsia" w:ascii="仿宋" w:hAnsi="仿宋" w:eastAsia="仿宋" w:cs="仿宋"/>
          <w:sz w:val="32"/>
          <w:szCs w:val="32"/>
          <w:lang w:eastAsia="zh-CN"/>
        </w:rPr>
        <w:t>“</w:t>
      </w:r>
      <w:r>
        <w:rPr>
          <w:rFonts w:hint="eastAsia" w:ascii="仿宋" w:hAnsi="仿宋" w:eastAsia="仿宋" w:cs="仿宋"/>
          <w:sz w:val="32"/>
          <w:szCs w:val="32"/>
        </w:rPr>
        <w:t>下载</w:t>
      </w:r>
      <w:r>
        <w:rPr>
          <w:rFonts w:hint="eastAsia" w:ascii="仿宋" w:hAnsi="仿宋" w:eastAsia="仿宋" w:cs="仿宋"/>
          <w:sz w:val="32"/>
          <w:szCs w:val="32"/>
          <w:lang w:eastAsia="zh-CN"/>
        </w:rPr>
        <w:t>”</w:t>
      </w:r>
      <w:r>
        <w:rPr>
          <w:rFonts w:hint="eastAsia" w:ascii="仿宋" w:hAnsi="仿宋" w:eastAsia="仿宋" w:cs="仿宋"/>
          <w:sz w:val="32"/>
          <w:szCs w:val="32"/>
        </w:rPr>
        <w:t>，下载该文件。</w:t>
      </w:r>
    </w:p>
    <w:p>
      <w:pPr>
        <w:jc w:val="center"/>
        <w:rPr>
          <w:rFonts w:ascii="仿宋" w:hAnsi="仿宋" w:eastAsia="仿宋" w:cs="仿宋"/>
          <w:sz w:val="32"/>
          <w:szCs w:val="32"/>
        </w:rPr>
      </w:pPr>
      <w:r>
        <w:rPr>
          <w:rFonts w:ascii="仿宋" w:hAnsi="仿宋" w:eastAsia="仿宋" w:cs="仿宋"/>
          <w:sz w:val="32"/>
          <w:szCs w:val="32"/>
        </w:rPr>
        <w:drawing>
          <wp:inline distT="0" distB="0" distL="0" distR="0">
            <wp:extent cx="1800225" cy="3463925"/>
            <wp:effectExtent l="0" t="0" r="952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1800225" cy="3463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您也可以点击页面下方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传输</w:t>
      </w:r>
      <w:r>
        <w:rPr>
          <w:rFonts w:hint="eastAsia" w:ascii="仿宋" w:hAnsi="仿宋" w:eastAsia="仿宋" w:cs="仿宋"/>
          <w:sz w:val="32"/>
          <w:szCs w:val="32"/>
          <w:lang w:eastAsia="zh-CN"/>
        </w:rPr>
        <w:t>”</w:t>
      </w:r>
      <w:r>
        <w:rPr>
          <w:rFonts w:hint="eastAsia" w:ascii="仿宋" w:hAnsi="仿宋" w:eastAsia="仿宋" w:cs="仿宋"/>
          <w:sz w:val="32"/>
          <w:szCs w:val="32"/>
        </w:rPr>
        <w:t>按钮，</w:t>
      </w:r>
      <w:r>
        <w:rPr>
          <w:rFonts w:hint="eastAsia" w:ascii="仿宋" w:hAnsi="仿宋" w:eastAsia="仿宋" w:cs="仿宋"/>
          <w:sz w:val="32"/>
          <w:szCs w:val="32"/>
          <w:lang w:val="en-US" w:eastAsia="zh-CN"/>
        </w:rPr>
        <w:t>查看“下载列表”。</w:t>
      </w:r>
    </w:p>
    <w:p>
      <w:pPr>
        <w:numPr>
          <w:ilvl w:val="0"/>
          <w:numId w:val="18"/>
        </w:numPr>
        <w:ind w:left="0" w:leftChars="0" w:firstLine="0" w:firstLineChars="0"/>
        <w:outlineLvl w:val="2"/>
        <w:rPr>
          <w:rFonts w:ascii="仿宋" w:hAnsi="仿宋" w:eastAsia="仿宋" w:cs="仿宋"/>
          <w:sz w:val="32"/>
          <w:szCs w:val="32"/>
        </w:rPr>
      </w:pPr>
      <w:bookmarkStart w:id="27" w:name="_Toc26432"/>
      <w:r>
        <w:rPr>
          <w:rFonts w:hint="eastAsia" w:ascii="仿宋" w:hAnsi="仿宋" w:eastAsia="仿宋" w:cs="仿宋"/>
          <w:sz w:val="32"/>
          <w:szCs w:val="32"/>
        </w:rPr>
        <w:t>分享文件</w:t>
      </w:r>
      <w:bookmarkEnd w:id="27"/>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ascii="仿宋" w:hAnsi="仿宋" w:eastAsia="仿宋" w:cs="仿宋"/>
          <w:sz w:val="32"/>
          <w:szCs w:val="32"/>
        </w:rPr>
      </w:pPr>
      <w:r>
        <w:rPr>
          <w:rFonts w:hint="eastAsia" w:ascii="仿宋" w:hAnsi="仿宋" w:eastAsia="仿宋" w:cs="仿宋"/>
          <w:sz w:val="32"/>
          <w:szCs w:val="32"/>
        </w:rPr>
        <w:t>在</w:t>
      </w:r>
      <w:r>
        <w:rPr>
          <w:rFonts w:hint="eastAsia" w:ascii="仿宋" w:hAnsi="仿宋" w:eastAsia="仿宋" w:cs="仿宋"/>
          <w:sz w:val="32"/>
          <w:szCs w:val="32"/>
          <w:lang w:eastAsia="zh-CN"/>
        </w:rPr>
        <w:t>Android</w:t>
      </w:r>
      <w:r>
        <w:rPr>
          <w:rFonts w:hint="eastAsia" w:ascii="仿宋" w:hAnsi="仿宋" w:eastAsia="仿宋" w:cs="仿宋"/>
          <w:sz w:val="32"/>
          <w:szCs w:val="32"/>
        </w:rPr>
        <w:t>手机端，您可以通过点击文件右侧的</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按钮，在弹出的窗口内选择</w:t>
      </w:r>
      <w:r>
        <w:rPr>
          <w:rFonts w:hint="eastAsia" w:ascii="仿宋" w:hAnsi="仿宋" w:eastAsia="仿宋" w:cs="仿宋"/>
          <w:sz w:val="32"/>
          <w:szCs w:val="32"/>
          <w:lang w:eastAsia="zh-CN"/>
        </w:rPr>
        <w:t>“</w:t>
      </w:r>
      <w:r>
        <w:rPr>
          <w:rFonts w:hint="eastAsia" w:ascii="仿宋" w:hAnsi="仿宋" w:eastAsia="仿宋" w:cs="仿宋"/>
          <w:sz w:val="32"/>
          <w:szCs w:val="32"/>
        </w:rPr>
        <w:t>外链分享</w:t>
      </w:r>
      <w:r>
        <w:rPr>
          <w:rFonts w:hint="eastAsia" w:ascii="仿宋" w:hAnsi="仿宋" w:eastAsia="仿宋" w:cs="仿宋"/>
          <w:sz w:val="32"/>
          <w:szCs w:val="32"/>
          <w:lang w:eastAsia="zh-CN"/>
        </w:rPr>
        <w:t>”</w:t>
      </w:r>
      <w:r>
        <w:rPr>
          <w:rFonts w:hint="eastAsia" w:ascii="仿宋" w:hAnsi="仿宋" w:eastAsia="仿宋" w:cs="仿宋"/>
          <w:sz w:val="32"/>
          <w:szCs w:val="32"/>
        </w:rPr>
        <w:t>，将该文件共享给</w:t>
      </w:r>
      <w:r>
        <w:rPr>
          <w:rFonts w:hint="eastAsia" w:ascii="仿宋" w:hAnsi="仿宋" w:eastAsia="仿宋" w:cs="仿宋"/>
          <w:sz w:val="32"/>
          <w:szCs w:val="32"/>
          <w:lang w:val="en-US" w:eastAsia="zh-CN"/>
        </w:rPr>
        <w:t>他人</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点击顶部</w:t>
      </w:r>
      <w:r>
        <w:rPr>
          <w:rFonts w:hint="eastAsia" w:ascii="仿宋" w:hAnsi="仿宋" w:eastAsia="仿宋" w:cs="仿宋"/>
          <w:sz w:val="32"/>
          <w:szCs w:val="32"/>
          <w:lang w:eastAsia="zh-CN"/>
        </w:rPr>
        <w:t>“</w:t>
      </w:r>
      <w:r>
        <w:rPr>
          <w:rFonts w:hint="eastAsia" w:ascii="仿宋" w:hAnsi="仿宋" w:eastAsia="仿宋" w:cs="仿宋"/>
          <w:sz w:val="32"/>
          <w:szCs w:val="32"/>
        </w:rPr>
        <w:t>已开启</w:t>
      </w:r>
      <w:r>
        <w:rPr>
          <w:rFonts w:hint="eastAsia" w:ascii="仿宋" w:hAnsi="仿宋" w:eastAsia="仿宋" w:cs="仿宋"/>
          <w:sz w:val="32"/>
          <w:szCs w:val="32"/>
          <w:lang w:eastAsia="zh-CN"/>
        </w:rPr>
        <w:t>”</w:t>
      </w:r>
      <w:r>
        <w:rPr>
          <w:rFonts w:hint="eastAsia" w:ascii="仿宋" w:hAnsi="仿宋" w:eastAsia="仿宋" w:cs="仿宋"/>
          <w:sz w:val="32"/>
          <w:szCs w:val="32"/>
        </w:rPr>
        <w:t>按钮，</w:t>
      </w:r>
      <w:r>
        <w:rPr>
          <w:rFonts w:hint="eastAsia" w:ascii="仿宋" w:hAnsi="仿宋" w:eastAsia="仿宋" w:cs="仿宋"/>
          <w:sz w:val="32"/>
          <w:szCs w:val="32"/>
          <w:lang w:val="en-US" w:eastAsia="zh-CN"/>
        </w:rPr>
        <w:t>能够</w:t>
      </w:r>
      <w:r>
        <w:rPr>
          <w:rFonts w:hint="eastAsia" w:ascii="仿宋" w:hAnsi="仿宋" w:eastAsia="仿宋" w:cs="仿宋"/>
          <w:sz w:val="32"/>
          <w:szCs w:val="32"/>
        </w:rPr>
        <w:t>进行访问有效期限、访问密码、限制外链打开次数等设置。人大云盘外链接</w:t>
      </w:r>
      <w:r>
        <w:rPr>
          <w:rFonts w:hint="eastAsia" w:ascii="仿宋" w:hAnsi="仿宋" w:eastAsia="仿宋" w:cs="仿宋"/>
          <w:sz w:val="32"/>
          <w:szCs w:val="32"/>
          <w:lang w:val="en-US" w:eastAsia="zh-CN"/>
        </w:rPr>
        <w:t>有效</w:t>
      </w:r>
      <w:r>
        <w:rPr>
          <w:rFonts w:hint="eastAsia" w:ascii="仿宋" w:hAnsi="仿宋" w:eastAsia="仿宋" w:cs="仿宋"/>
          <w:sz w:val="32"/>
          <w:szCs w:val="32"/>
        </w:rPr>
        <w:t>期限最长为3日，默认开启访问密码，限制打开次数上限为100次。</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32"/>
          <w:szCs w:val="32"/>
        </w:rPr>
      </w:pPr>
      <w:r>
        <w:rPr>
          <w:rFonts w:ascii="仿宋" w:hAnsi="仿宋" w:eastAsia="仿宋" w:cs="仿宋"/>
          <w:sz w:val="32"/>
          <w:szCs w:val="32"/>
        </w:rPr>
        <w:drawing>
          <wp:inline distT="0" distB="0" distL="0" distR="0">
            <wp:extent cx="1800225" cy="2037080"/>
            <wp:effectExtent l="0" t="0" r="952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7"/>
                    <a:srcRect b="42953"/>
                    <a:stretch>
                      <a:fillRect/>
                    </a:stretch>
                  </pic:blipFill>
                  <pic:spPr>
                    <a:xfrm>
                      <a:off x="0" y="0"/>
                      <a:ext cx="1800225" cy="2037080"/>
                    </a:xfrm>
                    <a:prstGeom prst="rect">
                      <a:avLst/>
                    </a:prstGeom>
                  </pic:spPr>
                </pic:pic>
              </a:graphicData>
            </a:graphic>
          </wp:inline>
        </w:drawing>
      </w:r>
    </w:p>
    <w:p>
      <w:pPr>
        <w:jc w:val="center"/>
        <w:rPr>
          <w:rFonts w:hint="eastAsia" w:ascii="仿宋" w:hAnsi="仿宋" w:eastAsia="仿宋" w:cs="仿宋"/>
          <w:sz w:val="32"/>
          <w:szCs w:val="32"/>
        </w:rPr>
      </w:pPr>
      <w:r>
        <w:drawing>
          <wp:inline distT="0" distB="0" distL="114300" distR="114300">
            <wp:extent cx="1800225" cy="2319655"/>
            <wp:effectExtent l="0" t="0" r="9525" b="444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8"/>
                    <a:stretch>
                      <a:fillRect/>
                    </a:stretch>
                  </pic:blipFill>
                  <pic:spPr>
                    <a:xfrm>
                      <a:off x="0" y="0"/>
                      <a:ext cx="1800225" cy="2319655"/>
                    </a:xfrm>
                    <a:prstGeom prst="rect">
                      <a:avLst/>
                    </a:prstGeom>
                    <a:noFill/>
                    <a:ln>
                      <a:noFill/>
                    </a:ln>
                  </pic:spPr>
                </pic:pic>
              </a:graphicData>
            </a:graphic>
          </wp:inline>
        </w:drawing>
      </w:r>
    </w:p>
    <w:p>
      <w:pPr>
        <w:numPr>
          <w:ilvl w:val="0"/>
          <w:numId w:val="17"/>
        </w:numPr>
        <w:ind w:left="0" w:leftChars="0" w:firstLine="0" w:firstLineChars="0"/>
        <w:outlineLvl w:val="1"/>
        <w:rPr>
          <w:rFonts w:ascii="仿宋" w:hAnsi="仿宋" w:eastAsia="仿宋" w:cs="仿宋"/>
          <w:sz w:val="32"/>
          <w:szCs w:val="32"/>
        </w:rPr>
      </w:pPr>
      <w:bookmarkStart w:id="28" w:name="_Toc8114"/>
      <w:r>
        <w:rPr>
          <w:rFonts w:hint="eastAsia" w:ascii="楷体" w:hAnsi="楷体" w:eastAsia="楷体" w:cs="楷体"/>
          <w:sz w:val="32"/>
          <w:szCs w:val="32"/>
        </w:rPr>
        <w:t>iOS移动端</w:t>
      </w:r>
      <w:bookmarkEnd w:id="28"/>
    </w:p>
    <w:p>
      <w:pPr>
        <w:keepNext w:val="0"/>
        <w:keepLines w:val="0"/>
        <w:pageBreakBefore w:val="0"/>
        <w:widowControl w:val="0"/>
        <w:numPr>
          <w:ilvl w:val="0"/>
          <w:numId w:val="19"/>
        </w:numPr>
        <w:kinsoku/>
        <w:wordWrap/>
        <w:overflowPunct/>
        <w:topLinePunct w:val="0"/>
        <w:autoSpaceDE/>
        <w:autoSpaceDN/>
        <w:bidi w:val="0"/>
        <w:adjustRightInd/>
        <w:snapToGrid/>
        <w:jc w:val="left"/>
        <w:textAlignment w:val="auto"/>
        <w:outlineLvl w:val="2"/>
        <w:rPr>
          <w:rFonts w:hint="eastAsia" w:ascii="仿宋" w:hAnsi="仿宋" w:eastAsia="仿宋" w:cs="仿宋"/>
          <w:sz w:val="32"/>
          <w:szCs w:val="32"/>
        </w:rPr>
      </w:pPr>
      <w:bookmarkStart w:id="29" w:name="_Toc7854"/>
      <w:r>
        <w:rPr>
          <w:rFonts w:hint="eastAsia" w:ascii="仿宋" w:hAnsi="仿宋" w:eastAsia="仿宋" w:cs="仿宋"/>
          <w:sz w:val="32"/>
          <w:szCs w:val="32"/>
          <w:lang w:val="en-US" w:eastAsia="zh-CN"/>
        </w:rPr>
        <w:t>首次登录</w:t>
      </w:r>
      <w:bookmarkEnd w:id="2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首次使用需进行服务器设置，设置如图所示：</w:t>
      </w: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793875" cy="1834515"/>
            <wp:effectExtent l="0" t="0" r="9525" b="6985"/>
            <wp:docPr id="5" name="图片 5" descr="微信图片_2021030522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305224311"/>
                    <pic:cNvPicPr>
                      <a:picLocks noChangeAspect="1"/>
                    </pic:cNvPicPr>
                  </pic:nvPicPr>
                  <pic:blipFill>
                    <a:blip r:embed="rId29"/>
                    <a:srcRect t="3292" r="353" b="39421"/>
                    <a:stretch>
                      <a:fillRect/>
                    </a:stretch>
                  </pic:blipFill>
                  <pic:spPr>
                    <a:xfrm>
                      <a:off x="0" y="0"/>
                      <a:ext cx="1793875" cy="1834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设置后，可使用微人大账号、密码登录。</w:t>
      </w:r>
    </w:p>
    <w:p>
      <w:pPr>
        <w:keepNext w:val="0"/>
        <w:keepLines w:val="0"/>
        <w:pageBreakBefore w:val="0"/>
        <w:widowControl w:val="0"/>
        <w:numPr>
          <w:ilvl w:val="0"/>
          <w:numId w:val="19"/>
        </w:numPr>
        <w:kinsoku/>
        <w:wordWrap/>
        <w:overflowPunct/>
        <w:topLinePunct w:val="0"/>
        <w:autoSpaceDE/>
        <w:autoSpaceDN/>
        <w:bidi w:val="0"/>
        <w:adjustRightInd/>
        <w:snapToGrid/>
        <w:jc w:val="left"/>
        <w:textAlignment w:val="auto"/>
        <w:outlineLvl w:val="2"/>
        <w:rPr>
          <w:rFonts w:hint="eastAsia" w:ascii="仿宋" w:hAnsi="仿宋" w:eastAsia="仿宋" w:cs="仿宋"/>
          <w:sz w:val="32"/>
          <w:szCs w:val="32"/>
        </w:rPr>
      </w:pPr>
      <w:bookmarkStart w:id="30" w:name="_Toc22193"/>
      <w:r>
        <w:rPr>
          <w:rFonts w:hint="eastAsia" w:ascii="仿宋" w:hAnsi="仿宋" w:eastAsia="仿宋" w:cs="仿宋"/>
          <w:sz w:val="32"/>
          <w:szCs w:val="32"/>
        </w:rPr>
        <w:t>在线预览</w:t>
      </w:r>
      <w:bookmarkEnd w:id="30"/>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在人大云盘iOS移动端，您可以通过点击文件，进行直接在线预览。</w:t>
      </w:r>
      <w:r>
        <w:rPr>
          <w:rFonts w:hint="eastAsia" w:ascii="仿宋" w:hAnsi="仿宋" w:eastAsia="仿宋" w:cs="仿宋"/>
          <w:sz w:val="32"/>
          <w:szCs w:val="32"/>
        </w:rPr>
        <w:t>您</w:t>
      </w:r>
      <w:r>
        <w:rPr>
          <w:rFonts w:hint="eastAsia" w:ascii="仿宋" w:hAnsi="仿宋" w:eastAsia="仿宋" w:cs="仿宋"/>
          <w:sz w:val="32"/>
          <w:szCs w:val="32"/>
          <w:lang w:val="en-US" w:eastAsia="zh-CN"/>
        </w:rPr>
        <w:t>也</w:t>
      </w:r>
      <w:r>
        <w:rPr>
          <w:rFonts w:hint="eastAsia" w:ascii="仿宋" w:hAnsi="仿宋" w:eastAsia="仿宋" w:cs="仿宋"/>
          <w:sz w:val="32"/>
          <w:szCs w:val="32"/>
        </w:rPr>
        <w:t>可以点击页面下方</w:t>
      </w:r>
      <w:r>
        <w:rPr>
          <w:rFonts w:hint="eastAsia" w:ascii="仿宋" w:hAnsi="仿宋" w:eastAsia="仿宋" w:cs="仿宋"/>
          <w:sz w:val="32"/>
          <w:szCs w:val="32"/>
          <w:lang w:eastAsia="zh-CN"/>
        </w:rPr>
        <w:t>“</w:t>
      </w:r>
      <w:r>
        <w:rPr>
          <w:rFonts w:hint="eastAsia" w:ascii="仿宋" w:hAnsi="仿宋" w:eastAsia="仿宋" w:cs="仿宋"/>
          <w:sz w:val="32"/>
          <w:szCs w:val="32"/>
        </w:rPr>
        <w:t>常用</w:t>
      </w:r>
      <w:r>
        <w:rPr>
          <w:rFonts w:hint="eastAsia" w:ascii="仿宋" w:hAnsi="仿宋" w:eastAsia="仿宋" w:cs="仿宋"/>
          <w:sz w:val="32"/>
          <w:szCs w:val="32"/>
          <w:lang w:eastAsia="zh-CN"/>
        </w:rPr>
        <w:t>”</w:t>
      </w:r>
      <w:r>
        <w:rPr>
          <w:rFonts w:hint="eastAsia" w:ascii="仿宋" w:hAnsi="仿宋" w:eastAsia="仿宋" w:cs="仿宋"/>
          <w:sz w:val="32"/>
          <w:szCs w:val="32"/>
        </w:rPr>
        <w:t>按钮，进入</w:t>
      </w:r>
      <w:r>
        <w:rPr>
          <w:rFonts w:hint="eastAsia" w:ascii="仿宋" w:hAnsi="仿宋" w:eastAsia="仿宋" w:cs="仿宋"/>
          <w:sz w:val="32"/>
          <w:szCs w:val="32"/>
          <w:lang w:eastAsia="zh-CN"/>
        </w:rPr>
        <w:t>“</w:t>
      </w:r>
      <w:r>
        <w:rPr>
          <w:rFonts w:hint="eastAsia" w:ascii="仿宋" w:hAnsi="仿宋" w:eastAsia="仿宋" w:cs="仿宋"/>
          <w:sz w:val="32"/>
          <w:szCs w:val="32"/>
        </w:rPr>
        <w:t>常用</w:t>
      </w:r>
      <w:r>
        <w:rPr>
          <w:rFonts w:hint="eastAsia" w:ascii="仿宋" w:hAnsi="仿宋" w:eastAsia="仿宋" w:cs="仿宋"/>
          <w:sz w:val="32"/>
          <w:szCs w:val="32"/>
          <w:lang w:eastAsia="zh-CN"/>
        </w:rPr>
        <w:t>”</w:t>
      </w:r>
      <w:r>
        <w:rPr>
          <w:rFonts w:hint="eastAsia" w:ascii="仿宋" w:hAnsi="仿宋" w:eastAsia="仿宋" w:cs="仿宋"/>
          <w:sz w:val="32"/>
          <w:szCs w:val="32"/>
        </w:rPr>
        <w:t>页面，快速地查看到您最近预览过的文件。</w:t>
      </w:r>
    </w:p>
    <w:p>
      <w:pPr>
        <w:numPr>
          <w:ilvl w:val="0"/>
          <w:numId w:val="19"/>
        </w:numPr>
        <w:ind w:left="0" w:leftChars="0" w:firstLine="0" w:firstLineChars="0"/>
        <w:jc w:val="left"/>
        <w:outlineLvl w:val="2"/>
        <w:rPr>
          <w:rFonts w:ascii="仿宋" w:hAnsi="仿宋" w:eastAsia="仿宋" w:cs="仿宋"/>
          <w:sz w:val="32"/>
          <w:szCs w:val="32"/>
        </w:rPr>
      </w:pPr>
      <w:bookmarkStart w:id="31" w:name="_Toc17906"/>
      <w:r>
        <w:rPr>
          <w:rFonts w:hint="eastAsia" w:ascii="仿宋" w:hAnsi="仿宋" w:eastAsia="仿宋" w:cs="仿宋"/>
          <w:sz w:val="32"/>
          <w:szCs w:val="32"/>
        </w:rPr>
        <w:t>新建/上传文件</w:t>
      </w:r>
      <w:bookmarkEnd w:id="31"/>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您可以在 iOS 移动端，点击</w:t>
      </w:r>
      <w:r>
        <w:rPr>
          <w:rFonts w:hint="eastAsia" w:ascii="仿宋" w:hAnsi="仿宋" w:eastAsia="仿宋" w:cs="仿宋"/>
          <w:sz w:val="32"/>
          <w:szCs w:val="32"/>
          <w:lang w:val="en-US" w:eastAsia="zh-CN"/>
        </w:rPr>
        <w:t>右</w:t>
      </w:r>
      <w:r>
        <w:rPr>
          <w:rFonts w:hint="eastAsia" w:ascii="仿宋" w:hAnsi="仿宋" w:eastAsia="仿宋" w:cs="仿宋"/>
          <w:sz w:val="32"/>
          <w:szCs w:val="32"/>
        </w:rPr>
        <w:t>侧区域的加号，进行新建文件夹、拍摄上传、上传图片或视频等操作。</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ascii="仿宋" w:hAnsi="仿宋" w:eastAsia="仿宋" w:cs="仿宋"/>
          <w:sz w:val="32"/>
          <w:szCs w:val="32"/>
        </w:rPr>
      </w:pPr>
      <w:r>
        <w:drawing>
          <wp:inline distT="0" distB="0" distL="114300" distR="114300">
            <wp:extent cx="1800225" cy="1546225"/>
            <wp:effectExtent l="0" t="0" r="952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1800225" cy="1546225"/>
                    </a:xfrm>
                    <a:prstGeom prst="rect">
                      <a:avLst/>
                    </a:prstGeom>
                    <a:noFill/>
                    <a:ln>
                      <a:noFill/>
                    </a:ln>
                  </pic:spPr>
                </pic:pic>
              </a:graphicData>
            </a:graphic>
          </wp:inline>
        </w:drawing>
      </w:r>
    </w:p>
    <w:p>
      <w:pPr>
        <w:numPr>
          <w:ilvl w:val="0"/>
          <w:numId w:val="19"/>
        </w:numPr>
        <w:ind w:left="0" w:leftChars="0" w:firstLine="0" w:firstLineChars="0"/>
        <w:jc w:val="left"/>
        <w:outlineLvl w:val="2"/>
        <w:rPr>
          <w:rFonts w:ascii="仿宋" w:hAnsi="仿宋" w:eastAsia="仿宋" w:cs="仿宋"/>
          <w:sz w:val="32"/>
          <w:szCs w:val="32"/>
        </w:rPr>
      </w:pPr>
      <w:bookmarkStart w:id="32" w:name="_Toc20422"/>
      <w:r>
        <w:rPr>
          <w:rFonts w:hint="eastAsia" w:ascii="仿宋" w:hAnsi="仿宋" w:eastAsia="仿宋" w:cs="仿宋"/>
          <w:sz w:val="32"/>
          <w:szCs w:val="32"/>
        </w:rPr>
        <w:t>下载文件</w:t>
      </w:r>
      <w:bookmarkEnd w:id="32"/>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在 iOS 移动端，您可以点击文件下拉菜单，将常用的文件下载到本地。使这些文件在无网络的情况下，也能被访问。</w:t>
      </w:r>
      <w:r>
        <w:rPr>
          <w:rFonts w:hint="eastAsia" w:ascii="仿宋" w:hAnsi="仿宋" w:eastAsia="仿宋" w:cs="仿宋"/>
          <w:sz w:val="32"/>
          <w:szCs w:val="32"/>
          <w:lang w:val="en-US" w:eastAsia="zh-CN"/>
        </w:rPr>
        <w:t xml:space="preserve"> </w:t>
      </w:r>
    </w:p>
    <w:p>
      <w:pPr>
        <w:jc w:val="center"/>
        <w:rPr>
          <w:rFonts w:ascii="仿宋" w:hAnsi="仿宋" w:eastAsia="仿宋" w:cs="仿宋"/>
          <w:sz w:val="32"/>
          <w:szCs w:val="32"/>
        </w:rPr>
      </w:pPr>
      <w:r>
        <w:drawing>
          <wp:inline distT="0" distB="0" distL="114300" distR="114300">
            <wp:extent cx="1800225" cy="3213735"/>
            <wp:effectExtent l="0" t="0" r="9525" b="571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1"/>
                    <a:stretch>
                      <a:fillRect/>
                    </a:stretch>
                  </pic:blipFill>
                  <pic:spPr>
                    <a:xfrm>
                      <a:off x="0" y="0"/>
                      <a:ext cx="1800225" cy="3213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您也可以点击页面下方</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传输</w:t>
      </w:r>
      <w:r>
        <w:rPr>
          <w:rFonts w:hint="eastAsia" w:ascii="仿宋" w:hAnsi="仿宋" w:eastAsia="仿宋" w:cs="仿宋"/>
          <w:sz w:val="32"/>
          <w:szCs w:val="32"/>
          <w:lang w:eastAsia="zh-CN"/>
        </w:rPr>
        <w:t>”</w:t>
      </w:r>
      <w:r>
        <w:rPr>
          <w:rFonts w:hint="eastAsia" w:ascii="仿宋" w:hAnsi="仿宋" w:eastAsia="仿宋" w:cs="仿宋"/>
          <w:sz w:val="32"/>
          <w:szCs w:val="32"/>
        </w:rPr>
        <w:t>按钮，进入</w:t>
      </w:r>
      <w:r>
        <w:rPr>
          <w:rFonts w:hint="eastAsia" w:ascii="仿宋" w:hAnsi="仿宋" w:eastAsia="仿宋" w:cs="仿宋"/>
          <w:sz w:val="32"/>
          <w:szCs w:val="32"/>
          <w:lang w:eastAsia="zh-CN"/>
        </w:rPr>
        <w:t>“</w:t>
      </w:r>
      <w:r>
        <w:rPr>
          <w:rFonts w:hint="eastAsia" w:ascii="仿宋" w:hAnsi="仿宋" w:eastAsia="仿宋" w:cs="仿宋"/>
          <w:sz w:val="32"/>
          <w:szCs w:val="32"/>
        </w:rPr>
        <w:t>下载列表</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上传列表</w:t>
      </w:r>
      <w:r>
        <w:rPr>
          <w:rFonts w:hint="eastAsia" w:ascii="仿宋" w:hAnsi="仿宋" w:eastAsia="仿宋" w:cs="仿宋"/>
          <w:sz w:val="32"/>
          <w:szCs w:val="32"/>
          <w:lang w:eastAsia="zh-CN"/>
        </w:rPr>
        <w:t>”</w:t>
      </w:r>
      <w:r>
        <w:rPr>
          <w:rFonts w:hint="eastAsia" w:ascii="仿宋" w:hAnsi="仿宋" w:eastAsia="仿宋" w:cs="仿宋"/>
          <w:sz w:val="32"/>
          <w:szCs w:val="32"/>
        </w:rPr>
        <w:t>，查看下载文件</w:t>
      </w:r>
      <w:r>
        <w:rPr>
          <w:rFonts w:hint="eastAsia" w:ascii="仿宋" w:hAnsi="仿宋" w:eastAsia="仿宋" w:cs="仿宋"/>
          <w:sz w:val="32"/>
          <w:szCs w:val="32"/>
          <w:lang w:val="en-US" w:eastAsia="zh-CN"/>
        </w:rPr>
        <w:t>或上传文件</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32"/>
          <w:szCs w:val="32"/>
        </w:rPr>
      </w:pPr>
      <w:r>
        <w:drawing>
          <wp:inline distT="0" distB="0" distL="114300" distR="114300">
            <wp:extent cx="1800225" cy="3235325"/>
            <wp:effectExtent l="0" t="0" r="9525" b="317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2"/>
                    <a:stretch>
                      <a:fillRect/>
                    </a:stretch>
                  </pic:blipFill>
                  <pic:spPr>
                    <a:xfrm>
                      <a:off x="0" y="0"/>
                      <a:ext cx="1800225" cy="3235325"/>
                    </a:xfrm>
                    <a:prstGeom prst="rect">
                      <a:avLst/>
                    </a:prstGeom>
                    <a:noFill/>
                    <a:ln>
                      <a:noFill/>
                    </a:ln>
                  </pic:spPr>
                </pic:pic>
              </a:graphicData>
            </a:graphic>
          </wp:inline>
        </w:drawing>
      </w:r>
    </w:p>
    <w:p>
      <w:pPr>
        <w:numPr>
          <w:ilvl w:val="0"/>
          <w:numId w:val="19"/>
        </w:numPr>
        <w:ind w:left="0" w:leftChars="0" w:firstLine="0" w:firstLineChars="0"/>
        <w:jc w:val="left"/>
        <w:outlineLvl w:val="2"/>
        <w:rPr>
          <w:rFonts w:ascii="仿宋" w:hAnsi="仿宋" w:eastAsia="仿宋" w:cs="仿宋"/>
          <w:sz w:val="32"/>
          <w:szCs w:val="32"/>
        </w:rPr>
      </w:pPr>
      <w:bookmarkStart w:id="33" w:name="_Toc4919"/>
      <w:r>
        <w:rPr>
          <w:rFonts w:hint="eastAsia" w:ascii="仿宋" w:hAnsi="仿宋" w:eastAsia="仿宋" w:cs="仿宋"/>
          <w:sz w:val="32"/>
          <w:szCs w:val="32"/>
        </w:rPr>
        <w:t>分享文件</w:t>
      </w:r>
      <w:bookmarkEnd w:id="33"/>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在 iOS 移动端，您</w:t>
      </w:r>
      <w:r>
        <w:rPr>
          <w:rFonts w:hint="eastAsia" w:ascii="仿宋" w:hAnsi="仿宋" w:eastAsia="仿宋" w:cs="仿宋"/>
          <w:sz w:val="32"/>
          <w:szCs w:val="32"/>
          <w:lang w:val="en-US" w:eastAsia="zh-CN"/>
        </w:rPr>
        <w:t>也</w:t>
      </w:r>
      <w:r>
        <w:rPr>
          <w:rFonts w:hint="eastAsia" w:ascii="仿宋" w:hAnsi="仿宋" w:eastAsia="仿宋" w:cs="仿宋"/>
          <w:sz w:val="32"/>
          <w:szCs w:val="32"/>
        </w:rPr>
        <w:t>可以点击文件</w:t>
      </w:r>
      <w:r>
        <w:rPr>
          <w:rFonts w:hint="eastAsia" w:ascii="仿宋" w:hAnsi="仿宋" w:eastAsia="仿宋" w:cs="仿宋"/>
          <w:sz w:val="32"/>
          <w:szCs w:val="32"/>
          <w:lang w:val="en-US" w:eastAsia="zh-CN"/>
        </w:rPr>
        <w:t>右侧</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eastAsia="zh-CN"/>
        </w:rPr>
        <w:t>”</w:t>
      </w:r>
      <w:r>
        <w:rPr>
          <w:rFonts w:hint="eastAsia" w:ascii="仿宋" w:hAnsi="仿宋" w:eastAsia="仿宋" w:cs="仿宋"/>
          <w:sz w:val="32"/>
          <w:szCs w:val="32"/>
        </w:rPr>
        <w:t>按钮，</w:t>
      </w:r>
      <w:r>
        <w:rPr>
          <w:rFonts w:hint="eastAsia" w:ascii="仿宋" w:hAnsi="仿宋" w:eastAsia="仿宋" w:cs="仿宋"/>
          <w:sz w:val="32"/>
          <w:szCs w:val="32"/>
          <w:lang w:val="en-US" w:eastAsia="zh-CN"/>
        </w:rPr>
        <w:t>以外链方式</w:t>
      </w:r>
      <w:r>
        <w:rPr>
          <w:rFonts w:hint="eastAsia" w:ascii="仿宋" w:hAnsi="仿宋" w:eastAsia="仿宋" w:cs="仿宋"/>
          <w:sz w:val="32"/>
          <w:szCs w:val="32"/>
        </w:rPr>
        <w:t>分享文件或文件夹。</w:t>
      </w:r>
    </w:p>
    <w:p>
      <w:pPr>
        <w:jc w:val="center"/>
        <w:rPr>
          <w:rFonts w:hint="eastAsia" w:ascii="仿宋" w:hAnsi="仿宋" w:eastAsia="仿宋" w:cs="仿宋"/>
          <w:sz w:val="32"/>
          <w:szCs w:val="32"/>
        </w:rPr>
      </w:pPr>
      <w:r>
        <w:drawing>
          <wp:inline distT="0" distB="0" distL="114300" distR="114300">
            <wp:extent cx="1800225" cy="3115310"/>
            <wp:effectExtent l="0" t="0" r="9525" b="889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3"/>
                    <a:stretch>
                      <a:fillRect/>
                    </a:stretch>
                  </pic:blipFill>
                  <pic:spPr>
                    <a:xfrm>
                      <a:off x="0" y="0"/>
                      <a:ext cx="1800225" cy="3115310"/>
                    </a:xfrm>
                    <a:prstGeom prst="rect">
                      <a:avLst/>
                    </a:prstGeom>
                    <a:noFill/>
                    <a:ln>
                      <a:noFill/>
                    </a:ln>
                  </pic:spPr>
                </pic:pic>
              </a:graphicData>
            </a:graphic>
          </wp:inline>
        </w:drawing>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w:t>
                          </w:r>
                          <w:r>
                            <w:rPr>
                              <w:rFonts w:hint="eastAsia" w:ascii="仿宋" w:hAnsi="仿宋" w:eastAsia="仿宋" w:cs="仿宋"/>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w:t>
                    </w:r>
                    <w:r>
                      <w:rPr>
                        <w:rFonts w:hint="eastAsia" w:ascii="仿宋" w:hAnsi="仿宋" w:eastAsia="仿宋" w:cs="仿宋"/>
                        <w:lang w:eastAsia="zh-CN"/>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DBC10"/>
    <w:multiLevelType w:val="singleLevel"/>
    <w:tmpl w:val="8D2DBC10"/>
    <w:lvl w:ilvl="0" w:tentative="0">
      <w:start w:val="1"/>
      <w:numFmt w:val="decimal"/>
      <w:suff w:val="space"/>
      <w:lvlText w:val="（%1）"/>
      <w:lvlJc w:val="left"/>
    </w:lvl>
  </w:abstractNum>
  <w:abstractNum w:abstractNumId="1">
    <w:nsid w:val="9E7564DB"/>
    <w:multiLevelType w:val="singleLevel"/>
    <w:tmpl w:val="9E7564DB"/>
    <w:lvl w:ilvl="0" w:tentative="0">
      <w:start w:val="1"/>
      <w:numFmt w:val="chineseCounting"/>
      <w:suff w:val="space"/>
      <w:lvlText w:val="（%1）"/>
      <w:lvlJc w:val="left"/>
      <w:rPr>
        <w:rFonts w:hint="eastAsia"/>
      </w:rPr>
    </w:lvl>
  </w:abstractNum>
  <w:abstractNum w:abstractNumId="2">
    <w:nsid w:val="B2D8E6AC"/>
    <w:multiLevelType w:val="singleLevel"/>
    <w:tmpl w:val="B2D8E6AC"/>
    <w:lvl w:ilvl="0" w:tentative="0">
      <w:start w:val="1"/>
      <w:numFmt w:val="decimal"/>
      <w:suff w:val="space"/>
      <w:lvlText w:val="（%1）"/>
      <w:lvlJc w:val="left"/>
    </w:lvl>
  </w:abstractNum>
  <w:abstractNum w:abstractNumId="3">
    <w:nsid w:val="B339BCB2"/>
    <w:multiLevelType w:val="singleLevel"/>
    <w:tmpl w:val="B339BCB2"/>
    <w:lvl w:ilvl="0" w:tentative="0">
      <w:start w:val="1"/>
      <w:numFmt w:val="decimal"/>
      <w:suff w:val="space"/>
      <w:lvlText w:val="（%1）"/>
      <w:lvlJc w:val="left"/>
    </w:lvl>
  </w:abstractNum>
  <w:abstractNum w:abstractNumId="4">
    <w:nsid w:val="D0949CCA"/>
    <w:multiLevelType w:val="singleLevel"/>
    <w:tmpl w:val="D0949CCA"/>
    <w:lvl w:ilvl="0" w:tentative="0">
      <w:start w:val="1"/>
      <w:numFmt w:val="decimal"/>
      <w:suff w:val="space"/>
      <w:lvlText w:val="（%1）"/>
      <w:lvlJc w:val="left"/>
    </w:lvl>
  </w:abstractNum>
  <w:abstractNum w:abstractNumId="5">
    <w:nsid w:val="E92A8641"/>
    <w:multiLevelType w:val="singleLevel"/>
    <w:tmpl w:val="E92A8641"/>
    <w:lvl w:ilvl="0" w:tentative="0">
      <w:start w:val="1"/>
      <w:numFmt w:val="decimal"/>
      <w:suff w:val="space"/>
      <w:lvlText w:val="%1."/>
      <w:lvlJc w:val="left"/>
    </w:lvl>
  </w:abstractNum>
  <w:abstractNum w:abstractNumId="6">
    <w:nsid w:val="F8656F91"/>
    <w:multiLevelType w:val="singleLevel"/>
    <w:tmpl w:val="F8656F91"/>
    <w:lvl w:ilvl="0" w:tentative="0">
      <w:start w:val="1"/>
      <w:numFmt w:val="chineseCounting"/>
      <w:suff w:val="space"/>
      <w:lvlText w:val="（%1）"/>
      <w:lvlJc w:val="left"/>
      <w:rPr>
        <w:rFonts w:hint="eastAsia"/>
      </w:rPr>
    </w:lvl>
  </w:abstractNum>
  <w:abstractNum w:abstractNumId="7">
    <w:nsid w:val="0702B3A1"/>
    <w:multiLevelType w:val="singleLevel"/>
    <w:tmpl w:val="0702B3A1"/>
    <w:lvl w:ilvl="0" w:tentative="0">
      <w:start w:val="1"/>
      <w:numFmt w:val="decimal"/>
      <w:suff w:val="space"/>
      <w:lvlText w:val="%1."/>
      <w:lvlJc w:val="left"/>
    </w:lvl>
  </w:abstractNum>
  <w:abstractNum w:abstractNumId="8">
    <w:nsid w:val="0B6ADF68"/>
    <w:multiLevelType w:val="singleLevel"/>
    <w:tmpl w:val="0B6ADF68"/>
    <w:lvl w:ilvl="0" w:tentative="0">
      <w:start w:val="1"/>
      <w:numFmt w:val="decimal"/>
      <w:suff w:val="space"/>
      <w:lvlText w:val="%1."/>
      <w:lvlJc w:val="left"/>
    </w:lvl>
  </w:abstractNum>
  <w:abstractNum w:abstractNumId="9">
    <w:nsid w:val="28C5A4A3"/>
    <w:multiLevelType w:val="singleLevel"/>
    <w:tmpl w:val="28C5A4A3"/>
    <w:lvl w:ilvl="0" w:tentative="0">
      <w:start w:val="1"/>
      <w:numFmt w:val="chineseCounting"/>
      <w:suff w:val="space"/>
      <w:lvlText w:val="（%1）"/>
      <w:lvlJc w:val="left"/>
      <w:rPr>
        <w:rFonts w:hint="eastAsia"/>
      </w:rPr>
    </w:lvl>
  </w:abstractNum>
  <w:abstractNum w:abstractNumId="10">
    <w:nsid w:val="39D2A12E"/>
    <w:multiLevelType w:val="singleLevel"/>
    <w:tmpl w:val="39D2A12E"/>
    <w:lvl w:ilvl="0" w:tentative="0">
      <w:start w:val="1"/>
      <w:numFmt w:val="decimal"/>
      <w:suff w:val="space"/>
      <w:lvlText w:val="%1."/>
      <w:lvlJc w:val="left"/>
    </w:lvl>
  </w:abstractNum>
  <w:abstractNum w:abstractNumId="11">
    <w:nsid w:val="4C6A6D37"/>
    <w:multiLevelType w:val="singleLevel"/>
    <w:tmpl w:val="4C6A6D37"/>
    <w:lvl w:ilvl="0" w:tentative="0">
      <w:start w:val="1"/>
      <w:numFmt w:val="decimal"/>
      <w:suff w:val="space"/>
      <w:lvlText w:val="%1."/>
      <w:lvlJc w:val="left"/>
    </w:lvl>
  </w:abstractNum>
  <w:abstractNum w:abstractNumId="12">
    <w:nsid w:val="57D3C523"/>
    <w:multiLevelType w:val="singleLevel"/>
    <w:tmpl w:val="57D3C523"/>
    <w:lvl w:ilvl="0" w:tentative="0">
      <w:start w:val="1"/>
      <w:numFmt w:val="decimal"/>
      <w:suff w:val="space"/>
      <w:lvlText w:val="（%1）"/>
      <w:lvlJc w:val="left"/>
    </w:lvl>
  </w:abstractNum>
  <w:abstractNum w:abstractNumId="13">
    <w:nsid w:val="62A2373F"/>
    <w:multiLevelType w:val="singleLevel"/>
    <w:tmpl w:val="62A2373F"/>
    <w:lvl w:ilvl="0" w:tentative="0">
      <w:start w:val="1"/>
      <w:numFmt w:val="decimal"/>
      <w:suff w:val="space"/>
      <w:lvlText w:val="（%1）"/>
      <w:lvlJc w:val="left"/>
    </w:lvl>
  </w:abstractNum>
  <w:abstractNum w:abstractNumId="14">
    <w:nsid w:val="62ABCC19"/>
    <w:multiLevelType w:val="singleLevel"/>
    <w:tmpl w:val="62ABCC19"/>
    <w:lvl w:ilvl="0" w:tentative="0">
      <w:start w:val="1"/>
      <w:numFmt w:val="chineseCounting"/>
      <w:suff w:val="space"/>
      <w:lvlText w:val="（%1）"/>
      <w:lvlJc w:val="left"/>
      <w:rPr>
        <w:rFonts w:hint="eastAsia"/>
      </w:rPr>
    </w:lvl>
  </w:abstractNum>
  <w:abstractNum w:abstractNumId="15">
    <w:nsid w:val="63012CA8"/>
    <w:multiLevelType w:val="singleLevel"/>
    <w:tmpl w:val="63012CA8"/>
    <w:lvl w:ilvl="0" w:tentative="0">
      <w:start w:val="1"/>
      <w:numFmt w:val="decimal"/>
      <w:suff w:val="space"/>
      <w:lvlText w:val="（%1）"/>
      <w:lvlJc w:val="left"/>
    </w:lvl>
  </w:abstractNum>
  <w:abstractNum w:abstractNumId="16">
    <w:nsid w:val="68B4804C"/>
    <w:multiLevelType w:val="singleLevel"/>
    <w:tmpl w:val="68B4804C"/>
    <w:lvl w:ilvl="0" w:tentative="0">
      <w:start w:val="1"/>
      <w:numFmt w:val="decimal"/>
      <w:suff w:val="space"/>
      <w:lvlText w:val="（%1）"/>
      <w:lvlJc w:val="left"/>
    </w:lvl>
  </w:abstractNum>
  <w:abstractNum w:abstractNumId="17">
    <w:nsid w:val="6D1F391C"/>
    <w:multiLevelType w:val="singleLevel"/>
    <w:tmpl w:val="6D1F391C"/>
    <w:lvl w:ilvl="0" w:tentative="0">
      <w:start w:val="1"/>
      <w:numFmt w:val="chineseCounting"/>
      <w:suff w:val="space"/>
      <w:lvlText w:val="%1、"/>
      <w:lvlJc w:val="left"/>
      <w:rPr>
        <w:rFonts w:hint="eastAsia"/>
      </w:rPr>
    </w:lvl>
  </w:abstractNum>
  <w:abstractNum w:abstractNumId="18">
    <w:nsid w:val="7DA51570"/>
    <w:multiLevelType w:val="singleLevel"/>
    <w:tmpl w:val="7DA51570"/>
    <w:lvl w:ilvl="0" w:tentative="0">
      <w:start w:val="1"/>
      <w:numFmt w:val="decimal"/>
      <w:suff w:val="space"/>
      <w:lvlText w:val="%1."/>
      <w:lvlJc w:val="left"/>
    </w:lvl>
  </w:abstractNum>
  <w:num w:numId="1">
    <w:abstractNumId w:val="17"/>
  </w:num>
  <w:num w:numId="2">
    <w:abstractNumId w:val="1"/>
  </w:num>
  <w:num w:numId="3">
    <w:abstractNumId w:val="7"/>
  </w:num>
  <w:num w:numId="4">
    <w:abstractNumId w:val="9"/>
  </w:num>
  <w:num w:numId="5">
    <w:abstractNumId w:val="11"/>
  </w:num>
  <w:num w:numId="6">
    <w:abstractNumId w:val="3"/>
  </w:num>
  <w:num w:numId="7">
    <w:abstractNumId w:val="13"/>
  </w:num>
  <w:num w:numId="8">
    <w:abstractNumId w:val="4"/>
  </w:num>
  <w:num w:numId="9">
    <w:abstractNumId w:val="0"/>
  </w:num>
  <w:num w:numId="10">
    <w:abstractNumId w:val="6"/>
  </w:num>
  <w:num w:numId="11">
    <w:abstractNumId w:val="5"/>
  </w:num>
  <w:num w:numId="12">
    <w:abstractNumId w:val="16"/>
  </w:num>
  <w:num w:numId="13">
    <w:abstractNumId w:val="2"/>
  </w:num>
  <w:num w:numId="14">
    <w:abstractNumId w:val="18"/>
  </w:num>
  <w:num w:numId="15">
    <w:abstractNumId w:val="15"/>
  </w:num>
  <w:num w:numId="16">
    <w:abstractNumId w:val="12"/>
  </w:num>
  <w:num w:numId="17">
    <w:abstractNumId w:val="14"/>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A54FDC"/>
    <w:rsid w:val="005977C4"/>
    <w:rsid w:val="00697781"/>
    <w:rsid w:val="00762F32"/>
    <w:rsid w:val="00865886"/>
    <w:rsid w:val="009041F3"/>
    <w:rsid w:val="00BC6847"/>
    <w:rsid w:val="00BF088E"/>
    <w:rsid w:val="00D03CF8"/>
    <w:rsid w:val="00E36F4A"/>
    <w:rsid w:val="00EF5A6E"/>
    <w:rsid w:val="00F022A7"/>
    <w:rsid w:val="01074C6A"/>
    <w:rsid w:val="067212C2"/>
    <w:rsid w:val="08547D86"/>
    <w:rsid w:val="0BDE593E"/>
    <w:rsid w:val="14A54FDC"/>
    <w:rsid w:val="159E7D6F"/>
    <w:rsid w:val="16D61656"/>
    <w:rsid w:val="1EB6141F"/>
    <w:rsid w:val="20EB6699"/>
    <w:rsid w:val="22486869"/>
    <w:rsid w:val="22A9629E"/>
    <w:rsid w:val="26631732"/>
    <w:rsid w:val="31B63085"/>
    <w:rsid w:val="34895B46"/>
    <w:rsid w:val="352A6D56"/>
    <w:rsid w:val="3C003034"/>
    <w:rsid w:val="3C1D129C"/>
    <w:rsid w:val="4100549F"/>
    <w:rsid w:val="42E17228"/>
    <w:rsid w:val="43640318"/>
    <w:rsid w:val="436B44A3"/>
    <w:rsid w:val="47F44D85"/>
    <w:rsid w:val="493606EE"/>
    <w:rsid w:val="4BF523A3"/>
    <w:rsid w:val="5205245C"/>
    <w:rsid w:val="532123DE"/>
    <w:rsid w:val="544C35FD"/>
    <w:rsid w:val="5B51161A"/>
    <w:rsid w:val="5B7A5C73"/>
    <w:rsid w:val="60DA3FC6"/>
    <w:rsid w:val="6501072E"/>
    <w:rsid w:val="6DBB2415"/>
    <w:rsid w:val="701D369C"/>
    <w:rsid w:val="74204D09"/>
    <w:rsid w:val="76287CD8"/>
    <w:rsid w:val="79982A72"/>
    <w:rsid w:val="7F302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qFormat/>
    <w:uiPriority w:val="0"/>
    <w:pPr>
      <w:jc w:val="left"/>
    </w:pPr>
  </w:style>
  <w:style w:type="paragraph" w:styleId="3">
    <w:name w:val="toc 3"/>
    <w:basedOn w:val="1"/>
    <w:next w:val="1"/>
    <w:qFormat/>
    <w:uiPriority w:val="0"/>
    <w:pPr>
      <w:ind w:left="840" w:leftChars="400"/>
    </w:pPr>
  </w:style>
  <w:style w:type="paragraph" w:styleId="4">
    <w:name w:val="Date"/>
    <w:basedOn w:val="1"/>
    <w:next w:val="1"/>
    <w:link w:val="18"/>
    <w:qFormat/>
    <w:uiPriority w:val="0"/>
    <w:pPr>
      <w:ind w:left="100" w:leftChars="2500"/>
    </w:p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annotation subject"/>
    <w:basedOn w:val="2"/>
    <w:next w:val="2"/>
    <w:link w:val="17"/>
    <w:qFormat/>
    <w:uiPriority w:val="0"/>
    <w:rPr>
      <w:b/>
      <w:bCs/>
    </w:rPr>
  </w:style>
  <w:style w:type="character" w:styleId="12">
    <w:name w:val="annotation reference"/>
    <w:basedOn w:val="11"/>
    <w:qFormat/>
    <w:uiPriority w:val="0"/>
    <w:rPr>
      <w:sz w:val="21"/>
      <w:szCs w:val="21"/>
    </w:rPr>
  </w:style>
  <w:style w:type="character" w:customStyle="1" w:styleId="13">
    <w:name w:val="页眉 字符"/>
    <w:basedOn w:val="11"/>
    <w:link w:val="6"/>
    <w:qFormat/>
    <w:uiPriority w:val="0"/>
    <w:rPr>
      <w:rFonts w:asciiTheme="minorHAnsi" w:hAnsiTheme="minorHAnsi" w:eastAsiaTheme="minorEastAsia" w:cstheme="minorBidi"/>
      <w:kern w:val="2"/>
      <w:sz w:val="18"/>
      <w:szCs w:val="18"/>
    </w:rPr>
  </w:style>
  <w:style w:type="character" w:customStyle="1" w:styleId="14">
    <w:name w:val="页脚 字符"/>
    <w:basedOn w:val="11"/>
    <w:link w:val="5"/>
    <w:qFormat/>
    <w:uiPriority w:val="0"/>
    <w:rPr>
      <w:rFonts w:asciiTheme="minorHAnsi" w:hAnsiTheme="minorHAnsi" w:eastAsiaTheme="minorEastAsia" w:cstheme="minorBidi"/>
      <w:kern w:val="2"/>
      <w:sz w:val="18"/>
      <w:szCs w:val="18"/>
    </w:rPr>
  </w:style>
  <w:style w:type="paragraph" w:styleId="15">
    <w:name w:val="List Paragraph"/>
    <w:basedOn w:val="1"/>
    <w:qFormat/>
    <w:uiPriority w:val="99"/>
    <w:pPr>
      <w:ind w:firstLine="420" w:firstLineChars="200"/>
    </w:pPr>
  </w:style>
  <w:style w:type="character" w:customStyle="1" w:styleId="16">
    <w:name w:val="批注文字 字符"/>
    <w:basedOn w:val="11"/>
    <w:link w:val="2"/>
    <w:qFormat/>
    <w:uiPriority w:val="0"/>
    <w:rPr>
      <w:rFonts w:asciiTheme="minorHAnsi" w:hAnsiTheme="minorHAnsi" w:eastAsiaTheme="minorEastAsia" w:cstheme="minorBidi"/>
      <w:kern w:val="2"/>
      <w:sz w:val="21"/>
      <w:szCs w:val="24"/>
    </w:rPr>
  </w:style>
  <w:style w:type="character" w:customStyle="1" w:styleId="17">
    <w:name w:val="批注主题 字符"/>
    <w:basedOn w:val="16"/>
    <w:link w:val="9"/>
    <w:qFormat/>
    <w:uiPriority w:val="0"/>
    <w:rPr>
      <w:rFonts w:asciiTheme="minorHAnsi" w:hAnsiTheme="minorHAnsi" w:eastAsiaTheme="minorEastAsia" w:cstheme="minorBidi"/>
      <w:b/>
      <w:bCs/>
      <w:kern w:val="2"/>
      <w:sz w:val="21"/>
      <w:szCs w:val="24"/>
    </w:rPr>
  </w:style>
  <w:style w:type="character" w:customStyle="1" w:styleId="18">
    <w:name w:val="日期 字符"/>
    <w:basedOn w:val="11"/>
    <w:link w:val="4"/>
    <w:qFormat/>
    <w:uiPriority w:val="0"/>
    <w:rPr>
      <w:rFonts w:asciiTheme="minorHAnsi" w:hAnsiTheme="minorHAnsi" w:eastAsiaTheme="minorEastAsia" w:cstheme="minorBidi"/>
      <w:kern w:val="2"/>
      <w:sz w:val="21"/>
      <w:szCs w:val="24"/>
    </w:rPr>
  </w:style>
  <w:style w:type="paragraph" w:customStyle="1" w:styleId="19">
    <w:name w:val="WPSOffice手动目录 1"/>
    <w:qFormat/>
    <w:uiPriority w:val="0"/>
    <w:pPr>
      <w:ind w:leftChars="0"/>
    </w:pPr>
    <w:rPr>
      <w:rFonts w:ascii="Calibri" w:hAnsi="Calibri" w:eastAsia="宋体" w:cs="Times New Roman"/>
      <w:sz w:val="20"/>
      <w:szCs w:val="20"/>
    </w:rPr>
  </w:style>
  <w:style w:type="paragraph" w:customStyle="1" w:styleId="20">
    <w:name w:val="WPSOffice手动目录 2"/>
    <w:qFormat/>
    <w:uiPriority w:val="0"/>
    <w:pPr>
      <w:ind w:leftChars="200"/>
    </w:pPr>
    <w:rPr>
      <w:rFonts w:ascii="Calibri" w:hAnsi="Calibri" w:eastAsia="宋体" w:cs="Times New Roman"/>
      <w:sz w:val="20"/>
      <w:szCs w:val="20"/>
    </w:rPr>
  </w:style>
  <w:style w:type="paragraph" w:customStyle="1" w:styleId="21">
    <w:name w:val="WPSOffice手动目录 3"/>
    <w:qFormat/>
    <w:uiPriority w:val="0"/>
    <w:pPr>
      <w:ind w:leftChars="4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3768</Words>
  <Characters>3967</Characters>
  <Lines>34</Lines>
  <Paragraphs>9</Paragraphs>
  <TotalTime>18</TotalTime>
  <ScaleCrop>false</ScaleCrop>
  <LinksUpToDate>false</LinksUpToDate>
  <CharactersWithSpaces>8270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2021-01-12T07:42:00Z</dcterms:created>
  <dc:creator>红烧茄子焖羊肉</dc:creator>
  <cp:lastModifiedBy>Administrator</cp:lastModifiedBy>
  <dcterms:modified xsi:type="dcterms:W3CDTF">2021-03-08T07:09:44Z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